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0C0E92" w:rsidR="002924B4" w:rsidP="7A749B82" w:rsidRDefault="002924B4" w14:paraId="273F2490" w14:textId="71FF678E">
      <w:pPr>
        <w:pStyle w:val="01TESTO"/>
        <w:ind w:right="673"/>
        <w:rPr>
          <w:rFonts w:ascii="Gill Sans MT" w:hAnsi="Gill Sans MT" w:eastAsia="Calibri" w:cs="Arial"/>
          <w:b w:val="1"/>
          <w:bCs w:val="1"/>
          <w:noProof w:val="0"/>
          <w:color w:val="auto"/>
          <w:sz w:val="28"/>
          <w:szCs w:val="28"/>
          <w:lang w:val="de-DE" w:eastAsia="en-US"/>
        </w:rPr>
      </w:pPr>
      <w:bookmarkStart w:name="_Hlk527710660" w:id="0"/>
      <w:bookmarkStart w:name="_Hlk527712510" w:id="1"/>
      <w:bookmarkStart w:name="_Hlk510438457" w:id="2"/>
      <w:r w:rsidRPr="7A749B82" w:rsidR="002924B4">
        <w:rPr>
          <w:rFonts w:ascii="Gill Sans MT" w:hAnsi="Gill Sans MT" w:eastAsia="Calibri" w:cs="Arial"/>
          <w:b w:val="1"/>
          <w:bCs w:val="1"/>
          <w:noProof w:val="0"/>
          <w:color w:val="auto"/>
          <w:sz w:val="28"/>
          <w:szCs w:val="28"/>
          <w:lang w:val="de-DE" w:eastAsia="en-US"/>
        </w:rPr>
        <w:t>CASE C</w:t>
      </w:r>
      <w:r w:rsidRPr="7A749B82" w:rsidR="0097775A">
        <w:rPr>
          <w:rFonts w:ascii="Gill Sans MT" w:hAnsi="Gill Sans MT" w:eastAsia="Calibri" w:cs="Arial"/>
          <w:b w:val="1"/>
          <w:bCs w:val="1"/>
          <w:noProof w:val="0"/>
          <w:color w:val="auto"/>
          <w:sz w:val="28"/>
          <w:szCs w:val="28"/>
          <w:lang w:val="de-DE" w:eastAsia="en-US"/>
        </w:rPr>
        <w:t xml:space="preserve">onstruction Equipment </w:t>
      </w:r>
      <w:r w:rsidRPr="7A749B82" w:rsidR="000C0E92">
        <w:rPr>
          <w:rFonts w:ascii="Gill Sans MT" w:hAnsi="Gill Sans MT" w:eastAsia="Calibri" w:cs="Arial"/>
          <w:b w:val="1"/>
          <w:bCs w:val="1"/>
          <w:noProof w:val="0"/>
          <w:color w:val="auto"/>
          <w:sz w:val="28"/>
          <w:szCs w:val="28"/>
          <w:lang w:val="de-DE" w:eastAsia="en-US"/>
        </w:rPr>
        <w:t>be</w:t>
      </w:r>
      <w:r w:rsidRPr="7A749B82" w:rsidR="007F5CB8">
        <w:rPr>
          <w:rFonts w:ascii="Gill Sans MT" w:hAnsi="Gill Sans MT" w:eastAsia="Calibri" w:cs="Arial"/>
          <w:b w:val="1"/>
          <w:bCs w:val="1"/>
          <w:noProof w:val="0"/>
          <w:color w:val="auto"/>
          <w:sz w:val="28"/>
          <w:szCs w:val="28"/>
          <w:lang w:val="de-DE" w:eastAsia="en-US"/>
        </w:rPr>
        <w:t>liefert</w:t>
      </w:r>
      <w:r w:rsidRPr="7A749B82" w:rsidR="000C0E92">
        <w:rPr>
          <w:rFonts w:ascii="Gill Sans MT" w:hAnsi="Gill Sans MT" w:eastAsia="Calibri" w:cs="Arial"/>
          <w:b w:val="1"/>
          <w:bCs w:val="1"/>
          <w:noProof w:val="0"/>
          <w:color w:val="auto"/>
          <w:sz w:val="28"/>
          <w:szCs w:val="28"/>
          <w:lang w:val="de-DE" w:eastAsia="en-US"/>
        </w:rPr>
        <w:t xml:space="preserve"> das angolanische </w:t>
      </w:r>
      <w:hyperlink r:id="R806053c5fd934548">
        <w:r w:rsidRPr="7A749B82" w:rsidR="000C0E92">
          <w:rPr>
            <w:rFonts w:ascii="Gill Sans MT" w:hAnsi="Gill Sans MT" w:eastAsia="Calibri"/>
            <w:b w:val="1"/>
            <w:bCs w:val="1"/>
            <w:noProof w:val="0"/>
            <w:color w:val="auto"/>
            <w:sz w:val="28"/>
            <w:szCs w:val="28"/>
            <w:lang w:val="de-DE" w:eastAsia="en-US"/>
          </w:rPr>
          <w:t>Verkehrsministerium</w:t>
        </w:r>
      </w:hyperlink>
      <w:r w:rsidRPr="7A749B82" w:rsidR="000C0E92">
        <w:rPr>
          <w:rFonts w:ascii="Gill Sans MT" w:hAnsi="Gill Sans MT" w:eastAsia="Calibri" w:cs="Arial"/>
          <w:b w:val="1"/>
          <w:bCs w:val="1"/>
          <w:noProof w:val="0"/>
          <w:color w:val="auto"/>
          <w:sz w:val="28"/>
          <w:szCs w:val="28"/>
          <w:lang w:val="de-DE" w:eastAsia="en-US"/>
        </w:rPr>
        <w:t> mit</w:t>
      </w:r>
      <w:r w:rsidRPr="7A749B82" w:rsidR="002924B4">
        <w:rPr>
          <w:rFonts w:ascii="Gill Sans MT" w:hAnsi="Gill Sans MT" w:eastAsia="Calibri" w:cs="Arial"/>
          <w:b w:val="1"/>
          <w:bCs w:val="1"/>
          <w:noProof w:val="0"/>
          <w:color w:val="auto"/>
          <w:sz w:val="28"/>
          <w:szCs w:val="28"/>
          <w:lang w:val="de-DE" w:eastAsia="en-US"/>
        </w:rPr>
        <w:t xml:space="preserve"> 125 </w:t>
      </w:r>
      <w:r w:rsidRPr="7A749B82" w:rsidR="007F5CB8">
        <w:rPr>
          <w:rFonts w:ascii="Gill Sans MT" w:hAnsi="Gill Sans MT" w:eastAsia="Calibri" w:cs="Arial"/>
          <w:b w:val="1"/>
          <w:bCs w:val="1"/>
          <w:noProof w:val="0"/>
          <w:color w:val="auto"/>
          <w:sz w:val="28"/>
          <w:szCs w:val="28"/>
          <w:lang w:val="de-DE" w:eastAsia="en-US"/>
        </w:rPr>
        <w:t>Maschinen</w:t>
      </w:r>
    </w:p>
    <w:p w:rsidRPr="000C0E92" w:rsidR="00620227" w:rsidP="00620227" w:rsidRDefault="00620227" w14:paraId="5AA209E7" w14:textId="1567554E">
      <w:pPr>
        <w:rPr>
          <w:rFonts w:cs="Arial"/>
          <w:noProof w:val="0"/>
          <w:sz w:val="28"/>
          <w:szCs w:val="28"/>
          <w:lang w:val="de-DE"/>
        </w:rPr>
      </w:pPr>
    </w:p>
    <w:p w:rsidRPr="000C0E92" w:rsidR="002924B4" w:rsidP="7A749B82" w:rsidRDefault="002924B4" w14:paraId="677416AF" w14:textId="77777777">
      <w:pPr>
        <w:pStyle w:val="01TESTO"/>
        <w:ind w:right="673"/>
        <w:rPr>
          <w:i w:val="1"/>
          <w:iCs w:val="1"/>
          <w:noProof w:val="0"/>
          <w:lang w:val="de-DE"/>
        </w:rPr>
      </w:pPr>
    </w:p>
    <w:p w:rsidRPr="00A43E9B" w:rsidR="002924B4" w:rsidP="23FF5A86" w:rsidRDefault="002924B4" w14:paraId="6B971528" w14:textId="75ED5B86">
      <w:pPr>
        <w:pStyle w:val="01TESTO"/>
        <w:ind w:right="673"/>
        <w:jc w:val="both"/>
        <w:rPr>
          <w:rFonts w:ascii="Gill Sans MT" w:hAnsi="Gill Sans MT"/>
          <w:i w:val="1"/>
          <w:iCs w:val="1"/>
          <w:noProof w:val="0"/>
          <w:lang w:val="de-DE"/>
        </w:rPr>
      </w:pPr>
      <w:r w:rsidRPr="23FF5A86" w:rsidR="002924B4">
        <w:rPr>
          <w:rFonts w:ascii="Gill Sans MT" w:hAnsi="Gill Sans MT"/>
          <w:i w:val="1"/>
          <w:iCs w:val="1"/>
          <w:noProof w:val="0"/>
          <w:lang w:val="de-DE"/>
        </w:rPr>
        <w:t xml:space="preserve">CASE </w:t>
      </w:r>
      <w:r w:rsidRPr="23FF5A86" w:rsidR="63039188">
        <w:rPr>
          <w:rFonts w:ascii="Gill Sans MT" w:hAnsi="Gill Sans MT"/>
          <w:i w:val="1"/>
          <w:iCs w:val="1"/>
          <w:noProof w:val="0"/>
          <w:lang w:val="de-DE"/>
        </w:rPr>
        <w:t>erhielt einen großen Auftrag aus Angola</w:t>
      </w:r>
      <w:r w:rsidRPr="23FF5A86" w:rsidR="00A43E9B">
        <w:rPr>
          <w:rFonts w:ascii="Gill Sans MT" w:hAnsi="Gill Sans MT"/>
          <w:i w:val="1"/>
          <w:iCs w:val="1"/>
          <w:noProof w:val="0"/>
          <w:lang w:val="de-DE"/>
        </w:rPr>
        <w:t xml:space="preserve">. </w:t>
      </w:r>
      <w:r w:rsidRPr="23FF5A86" w:rsidR="00A43E9B">
        <w:rPr>
          <w:rFonts w:ascii="Gill Sans MT" w:hAnsi="Gill Sans MT"/>
          <w:i w:val="1"/>
          <w:iCs w:val="1"/>
          <w:noProof w:val="0"/>
          <w:lang w:val="de-DE"/>
        </w:rPr>
        <w:t>Die Lieferung umfass</w:t>
      </w:r>
      <w:r w:rsidRPr="23FF5A86" w:rsidR="00A43E9B">
        <w:rPr>
          <w:rFonts w:ascii="Gill Sans MT" w:hAnsi="Gill Sans MT"/>
          <w:i w:val="1"/>
          <w:iCs w:val="1"/>
          <w:noProof w:val="0"/>
          <w:lang w:val="de-DE"/>
        </w:rPr>
        <w:t>t</w:t>
      </w:r>
      <w:r w:rsidRPr="23FF5A86" w:rsidR="007F5CB8">
        <w:rPr>
          <w:rFonts w:ascii="Gill Sans MT" w:hAnsi="Gill Sans MT"/>
          <w:i w:val="1"/>
          <w:iCs w:val="1"/>
          <w:noProof w:val="0"/>
          <w:lang w:val="de-DE"/>
        </w:rPr>
        <w:t xml:space="preserve"> Raupenbagger, Planierraupen und Grader</w:t>
      </w:r>
      <w:r w:rsidRPr="23FF5A86" w:rsidR="2EFF4785">
        <w:rPr>
          <w:rFonts w:ascii="Gill Sans MT" w:hAnsi="Gill Sans MT"/>
          <w:i w:val="1"/>
          <w:iCs w:val="1"/>
          <w:noProof w:val="0"/>
          <w:lang w:val="de-DE"/>
        </w:rPr>
        <w:t xml:space="preserve"> sowie Baggerlader</w:t>
      </w:r>
      <w:r w:rsidRPr="23FF5A86" w:rsidR="007F5CB8">
        <w:rPr>
          <w:rFonts w:ascii="Gill Sans MT" w:hAnsi="Gill Sans MT"/>
          <w:i w:val="1"/>
          <w:iCs w:val="1"/>
          <w:noProof w:val="0"/>
          <w:lang w:val="de-DE"/>
        </w:rPr>
        <w:t>.</w:t>
      </w:r>
      <w:r w:rsidRPr="23FF5A86" w:rsidR="002924B4">
        <w:rPr>
          <w:rFonts w:ascii="Gill Sans MT" w:hAnsi="Gill Sans MT"/>
          <w:i w:val="1"/>
          <w:iCs w:val="1"/>
          <w:noProof w:val="0"/>
          <w:lang w:val="de-DE"/>
        </w:rPr>
        <w:t xml:space="preserve"> </w:t>
      </w:r>
    </w:p>
    <w:p w:rsidRPr="00A43E9B" w:rsidR="006C5D04" w:rsidP="7A749B82" w:rsidRDefault="006C5D04" w14:paraId="36D18B74" w14:textId="77777777">
      <w:pPr>
        <w:pStyle w:val="01TESTO"/>
        <w:ind w:right="673"/>
        <w:jc w:val="both"/>
        <w:rPr>
          <w:rFonts w:ascii="Gill Sans MT" w:hAnsi="Gill Sans MT"/>
          <w:i w:val="1"/>
          <w:iCs w:val="1"/>
          <w:noProof w:val="0"/>
          <w:lang w:val="de-DE"/>
        </w:rPr>
      </w:pPr>
    </w:p>
    <w:p w:rsidRPr="00A43E9B" w:rsidR="002924B4" w:rsidP="7A749B82" w:rsidRDefault="002924B4" w14:paraId="1E139AB7" w14:textId="77777777">
      <w:pPr>
        <w:pStyle w:val="StandardWeb"/>
        <w:spacing w:before="0" w:beforeAutospacing="off" w:after="0" w:afterAutospacing="off"/>
        <w:ind w:right="673"/>
        <w:jc w:val="both"/>
        <w:rPr>
          <w:rFonts w:ascii="Gill Sans MT" w:hAnsi="Gill Sans MT" w:cs="Calibri"/>
          <w:noProof w:val="0"/>
          <w:color w:val="000000"/>
          <w:sz w:val="22"/>
          <w:szCs w:val="22"/>
          <w:lang w:val="de-DE"/>
        </w:rPr>
      </w:pPr>
    </w:p>
    <w:p w:rsidRPr="00A43E9B" w:rsidR="002924B4" w:rsidP="002924B4" w:rsidRDefault="00B5601F" w14:paraId="712329A2" w14:textId="6CADB9CE">
      <w:pPr>
        <w:pStyle w:val="01TESTO"/>
        <w:ind w:right="673"/>
        <w:rPr>
          <w:rStyle w:val="hps"/>
          <w:rFonts w:ascii="Gill Sans MT" w:hAnsi="Gill Sans MT"/>
          <w:noProof w:val="0"/>
          <w:sz w:val="22"/>
          <w:szCs w:val="22"/>
          <w:lang w:val="de-DE"/>
        </w:rPr>
      </w:pPr>
      <w:r w:rsidRPr="27CC0BDC" w:rsidR="00B5601F">
        <w:rPr>
          <w:rFonts w:ascii="Gill Sans MT" w:hAnsi="Gill Sans MT"/>
          <w:noProof w:val="0"/>
          <w:sz w:val="22"/>
          <w:szCs w:val="22"/>
          <w:lang w:val="de-DE"/>
        </w:rPr>
        <w:t>Turin</w:t>
      </w:r>
      <w:r w:rsidRPr="27CC0BDC" w:rsidR="002924B4">
        <w:rPr>
          <w:rFonts w:ascii="Gill Sans MT" w:hAnsi="Gill Sans MT"/>
          <w:noProof w:val="0"/>
          <w:sz w:val="22"/>
          <w:szCs w:val="22"/>
          <w:lang w:val="de-DE"/>
        </w:rPr>
        <w:t xml:space="preserve">, </w:t>
      </w:r>
      <w:r w:rsidRPr="27CC0BDC" w:rsidR="00A02139">
        <w:rPr>
          <w:rStyle w:val="hps"/>
          <w:rFonts w:ascii="Gill Sans MT" w:hAnsi="Gill Sans MT"/>
          <w:noProof w:val="0"/>
          <w:sz w:val="22"/>
          <w:szCs w:val="22"/>
          <w:lang w:val="de-DE"/>
        </w:rPr>
        <w:t>Ju</w:t>
      </w:r>
      <w:r w:rsidRPr="27CC0BDC" w:rsidR="7971825B">
        <w:rPr>
          <w:rStyle w:val="hps"/>
          <w:rFonts w:ascii="Gill Sans MT" w:hAnsi="Gill Sans MT"/>
          <w:noProof w:val="0"/>
          <w:sz w:val="22"/>
          <w:szCs w:val="22"/>
          <w:lang w:val="de-DE"/>
        </w:rPr>
        <w:t>l</w:t>
      </w:r>
      <w:r w:rsidRPr="27CC0BDC" w:rsidR="007F5CB8">
        <w:rPr>
          <w:rStyle w:val="hps"/>
          <w:rFonts w:ascii="Gill Sans MT" w:hAnsi="Gill Sans MT"/>
          <w:noProof w:val="0"/>
          <w:sz w:val="22"/>
          <w:szCs w:val="22"/>
          <w:lang w:val="de-DE"/>
        </w:rPr>
        <w:t>i</w:t>
      </w:r>
      <w:r w:rsidRPr="27CC0BDC" w:rsidR="00A02139">
        <w:rPr>
          <w:rStyle w:val="hps"/>
          <w:rFonts w:ascii="Gill Sans MT" w:hAnsi="Gill Sans MT"/>
          <w:noProof w:val="0"/>
          <w:sz w:val="22"/>
          <w:szCs w:val="22"/>
          <w:lang w:val="de-DE"/>
        </w:rPr>
        <w:t xml:space="preserve"> </w:t>
      </w:r>
      <w:r w:rsidRPr="27CC0BDC" w:rsidR="69DCDFB7">
        <w:rPr>
          <w:rStyle w:val="hps"/>
          <w:rFonts w:ascii="Gill Sans MT" w:hAnsi="Gill Sans MT"/>
          <w:noProof w:val="0"/>
          <w:sz w:val="22"/>
          <w:szCs w:val="22"/>
          <w:lang w:val="de-DE"/>
        </w:rPr>
        <w:t>01</w:t>
      </w:r>
      <w:r w:rsidRPr="27CC0BDC" w:rsidR="002924B4">
        <w:rPr>
          <w:rStyle w:val="hps"/>
          <w:rFonts w:ascii="Gill Sans MT" w:hAnsi="Gill Sans MT"/>
          <w:i w:val="1"/>
          <w:iCs w:val="1"/>
          <w:noProof w:val="0"/>
          <w:color w:val="auto"/>
          <w:sz w:val="22"/>
          <w:szCs w:val="22"/>
          <w:lang w:val="de-DE"/>
        </w:rPr>
        <w:t xml:space="preserve"> </w:t>
      </w:r>
      <w:r w:rsidRPr="27CC0BDC" w:rsidR="002924B4">
        <w:rPr>
          <w:rStyle w:val="hps"/>
          <w:rFonts w:ascii="Gill Sans MT" w:hAnsi="Gill Sans MT"/>
          <w:noProof w:val="0"/>
          <w:sz w:val="22"/>
          <w:szCs w:val="22"/>
          <w:lang w:val="de-DE"/>
        </w:rPr>
        <w:t>2020</w:t>
      </w:r>
    </w:p>
    <w:p w:rsidRPr="00A43E9B" w:rsidR="006C5D04" w:rsidP="002924B4" w:rsidRDefault="006C5D04" w14:paraId="6673B113" w14:textId="77777777">
      <w:pPr>
        <w:pStyle w:val="01TESTO"/>
        <w:ind w:right="673"/>
        <w:rPr>
          <w:rFonts w:ascii="Gill Sans MT" w:hAnsi="Gill Sans MT"/>
          <w:noProof w:val="0"/>
          <w:sz w:val="22"/>
          <w:szCs w:val="22"/>
          <w:lang w:val="de-DE"/>
        </w:rPr>
      </w:pPr>
    </w:p>
    <w:p w:rsidRPr="00A43E9B" w:rsidR="002924B4" w:rsidP="7A749B82" w:rsidRDefault="002924B4" w14:paraId="6D010CCE" w14:textId="77777777">
      <w:pPr>
        <w:pStyle w:val="StandardWeb"/>
        <w:spacing w:before="0" w:beforeAutospacing="off" w:after="0" w:afterAutospacing="off"/>
        <w:ind w:right="673"/>
        <w:jc w:val="both"/>
        <w:rPr>
          <w:rFonts w:ascii="Gill Sans MT" w:hAnsi="Gill Sans MT" w:cs="Calibri"/>
          <w:noProof w:val="0"/>
          <w:color w:val="000000"/>
          <w:sz w:val="22"/>
          <w:szCs w:val="22"/>
          <w:lang w:val="de-DE"/>
        </w:rPr>
      </w:pPr>
    </w:p>
    <w:p w:rsidRPr="004B4855" w:rsidR="002924B4" w:rsidP="7A749B82" w:rsidRDefault="00A43E9B" w14:paraId="5C553CD6" w14:textId="6B3F1DB7">
      <w:pPr>
        <w:pStyle w:val="01TESTO"/>
        <w:spacing w:line="360" w:lineRule="auto"/>
        <w:ind w:right="673"/>
        <w:jc w:val="both"/>
        <w:rPr>
          <w:rFonts w:ascii="Gill Sans MT" w:hAnsi="Gill Sans MT"/>
          <w:noProof w:val="0"/>
          <w:sz w:val="22"/>
          <w:szCs w:val="22"/>
          <w:lang w:val="de-DE"/>
        </w:rPr>
      </w:pPr>
      <w:r w:rsidRPr="23FF5A86" w:rsidR="00A43E9B">
        <w:rPr>
          <w:rFonts w:ascii="Gill Sans MT" w:hAnsi="Gill Sans MT"/>
          <w:noProof w:val="0"/>
          <w:sz w:val="22"/>
          <w:szCs w:val="22"/>
          <w:lang w:val="de-DE"/>
        </w:rPr>
        <w:t xml:space="preserve">Für CASE Construction Equipment bedeutet der Auftrag des angolanischen Verkehrsministeriums über 125 </w:t>
      </w:r>
      <w:r w:rsidRPr="23FF5A86" w:rsidR="00A43E9B">
        <w:rPr>
          <w:rFonts w:ascii="Gill Sans MT" w:hAnsi="Gill Sans MT"/>
          <w:noProof w:val="0"/>
          <w:sz w:val="22"/>
          <w:szCs w:val="22"/>
          <w:lang w:val="de-DE"/>
        </w:rPr>
        <w:t>Maschinen</w:t>
      </w:r>
      <w:r w:rsidRPr="23FF5A86" w:rsidR="00A43E9B">
        <w:rPr>
          <w:rFonts w:ascii="Gill Sans MT" w:hAnsi="Gill Sans MT"/>
          <w:noProof w:val="0"/>
          <w:sz w:val="22"/>
          <w:szCs w:val="22"/>
          <w:lang w:val="de-DE"/>
        </w:rPr>
        <w:t xml:space="preserve"> eine</w:t>
      </w:r>
      <w:r w:rsidRPr="23FF5A86" w:rsidR="00A43E9B">
        <w:rPr>
          <w:rFonts w:ascii="Gill Sans MT" w:hAnsi="Gill Sans MT"/>
          <w:noProof w:val="0"/>
          <w:sz w:val="22"/>
          <w:szCs w:val="22"/>
          <w:lang w:val="de-DE"/>
        </w:rPr>
        <w:t xml:space="preserve"> der </w:t>
      </w:r>
      <w:r w:rsidRPr="23FF5A86" w:rsidR="4452FAEB">
        <w:rPr>
          <w:rFonts w:ascii="Gill Sans MT" w:hAnsi="Gill Sans MT"/>
          <w:noProof w:val="0"/>
          <w:sz w:val="22"/>
          <w:szCs w:val="22"/>
          <w:lang w:val="de-DE"/>
        </w:rPr>
        <w:t xml:space="preserve">bisher </w:t>
      </w:r>
      <w:r w:rsidRPr="23FF5A86" w:rsidR="00A43E9B">
        <w:rPr>
          <w:rFonts w:ascii="Gill Sans MT" w:hAnsi="Gill Sans MT"/>
          <w:noProof w:val="0"/>
          <w:sz w:val="22"/>
          <w:szCs w:val="22"/>
          <w:lang w:val="de-DE"/>
        </w:rPr>
        <w:t>größten Liefer</w:t>
      </w:r>
      <w:r w:rsidRPr="23FF5A86" w:rsidR="6F798E84">
        <w:rPr>
          <w:rFonts w:ascii="Gill Sans MT" w:hAnsi="Gill Sans MT"/>
          <w:noProof w:val="0"/>
          <w:sz w:val="22"/>
          <w:szCs w:val="22"/>
          <w:lang w:val="de-DE"/>
        </w:rPr>
        <w:t>ungen</w:t>
      </w:r>
      <w:r w:rsidRPr="23FF5A86" w:rsidR="00A43E9B">
        <w:rPr>
          <w:rFonts w:ascii="Gill Sans MT" w:hAnsi="Gill Sans MT"/>
          <w:noProof w:val="0"/>
          <w:sz w:val="22"/>
          <w:szCs w:val="22"/>
          <w:lang w:val="de-DE"/>
        </w:rPr>
        <w:t xml:space="preserve"> </w:t>
      </w:r>
      <w:r w:rsidRPr="23FF5A86" w:rsidR="67C54CB4">
        <w:rPr>
          <w:rFonts w:ascii="Gill Sans MT" w:hAnsi="Gill Sans MT"/>
          <w:noProof w:val="0"/>
          <w:sz w:val="22"/>
          <w:szCs w:val="22"/>
          <w:lang w:val="de-DE"/>
        </w:rPr>
        <w:t xml:space="preserve">im Jahr </w:t>
      </w:r>
      <w:r w:rsidRPr="23FF5A86" w:rsidR="00A43E9B">
        <w:rPr>
          <w:rFonts w:ascii="Gill Sans MT" w:hAnsi="Gill Sans MT"/>
          <w:noProof w:val="0"/>
          <w:sz w:val="22"/>
          <w:szCs w:val="22"/>
          <w:lang w:val="de-DE"/>
        </w:rPr>
        <w:t xml:space="preserve">2020. Vor dem Hintergrund </w:t>
      </w:r>
      <w:r w:rsidRPr="23FF5A86" w:rsidR="3EC290A3">
        <w:rPr>
          <w:rFonts w:ascii="Gill Sans MT" w:hAnsi="Gill Sans MT"/>
          <w:noProof w:val="0"/>
          <w:sz w:val="22"/>
          <w:szCs w:val="22"/>
          <w:lang w:val="de-DE"/>
        </w:rPr>
        <w:t>der COVID</w:t>
      </w:r>
      <w:r w:rsidRPr="23FF5A86" w:rsidR="00A43E9B">
        <w:rPr>
          <w:rFonts w:ascii="Gill Sans MT" w:hAnsi="Gill Sans MT"/>
          <w:noProof w:val="0"/>
          <w:sz w:val="22"/>
          <w:szCs w:val="22"/>
          <w:lang w:val="de-DE"/>
        </w:rPr>
        <w:t xml:space="preserve">-19-Pandemie ist im Bausektor eine </w:t>
      </w:r>
      <w:r w:rsidRPr="23FF5A86" w:rsidR="07711556">
        <w:rPr>
          <w:rFonts w:ascii="Gill Sans MT" w:hAnsi="Gill Sans MT" w:eastAsia="Gill Sans MT" w:cs="Gill Sans MT"/>
          <w:noProof w:val="0"/>
          <w:lang w:val="de-DE"/>
        </w:rPr>
        <w:t xml:space="preserve">weltweite </w:t>
      </w:r>
      <w:r w:rsidRPr="23FF5A86" w:rsidR="00A43E9B">
        <w:rPr>
          <w:rFonts w:ascii="Gill Sans MT" w:hAnsi="Gill Sans MT"/>
          <w:noProof w:val="0"/>
          <w:sz w:val="22"/>
          <w:szCs w:val="22"/>
          <w:lang w:val="de-DE"/>
        </w:rPr>
        <w:t>Wieder</w:t>
      </w:r>
      <w:r w:rsidRPr="23FF5A86" w:rsidR="5763AF19">
        <w:rPr>
          <w:rFonts w:ascii="Gill Sans MT" w:hAnsi="Gill Sans MT"/>
          <w:noProof w:val="0"/>
          <w:sz w:val="22"/>
          <w:szCs w:val="22"/>
          <w:lang w:val="de-DE"/>
        </w:rPr>
        <w:t xml:space="preserve">belebung </w:t>
      </w:r>
      <w:r w:rsidRPr="23FF5A86" w:rsidR="00A43E9B">
        <w:rPr>
          <w:rFonts w:ascii="Gill Sans MT" w:hAnsi="Gill Sans MT"/>
          <w:noProof w:val="0"/>
          <w:sz w:val="22"/>
          <w:szCs w:val="22"/>
          <w:lang w:val="de-DE"/>
        </w:rPr>
        <w:t xml:space="preserve">zu beobachten, da die Regierungen von Ländern mit rückläufiger Ansteckungsgefahr </w:t>
      </w:r>
      <w:r w:rsidRPr="23FF5A86" w:rsidR="5F763828">
        <w:rPr>
          <w:rFonts w:ascii="Gill Sans MT" w:hAnsi="Gill Sans MT"/>
          <w:noProof w:val="0"/>
          <w:sz w:val="22"/>
          <w:szCs w:val="22"/>
          <w:lang w:val="de-DE"/>
        </w:rPr>
        <w:t>jetzt verschiedene</w:t>
      </w:r>
      <w:r w:rsidRPr="23FF5A86" w:rsidR="00A43E9B">
        <w:rPr>
          <w:rFonts w:ascii="Gill Sans MT" w:hAnsi="Gill Sans MT"/>
          <w:noProof w:val="0"/>
          <w:sz w:val="22"/>
          <w:szCs w:val="22"/>
          <w:lang w:val="de-DE"/>
        </w:rPr>
        <w:t xml:space="preserve"> </w:t>
      </w:r>
      <w:r w:rsidRPr="23FF5A86" w:rsidR="552DCE4D">
        <w:rPr>
          <w:rFonts w:ascii="Gill Sans MT" w:hAnsi="Gill Sans MT"/>
          <w:noProof w:val="0"/>
          <w:sz w:val="22"/>
          <w:szCs w:val="22"/>
          <w:lang w:val="de-DE"/>
        </w:rPr>
        <w:t>Lockerungen</w:t>
      </w:r>
      <w:r w:rsidRPr="23FF5A86" w:rsidR="00A43E9B">
        <w:rPr>
          <w:rFonts w:ascii="Gill Sans MT" w:hAnsi="Gill Sans MT"/>
          <w:noProof w:val="0"/>
          <w:sz w:val="22"/>
          <w:szCs w:val="22"/>
          <w:lang w:val="de-DE"/>
        </w:rPr>
        <w:t xml:space="preserve"> </w:t>
      </w:r>
      <w:r w:rsidRPr="23FF5A86" w:rsidR="16FFE348">
        <w:rPr>
          <w:rFonts w:ascii="Gill Sans MT" w:hAnsi="Gill Sans MT"/>
          <w:noProof w:val="0"/>
          <w:sz w:val="22"/>
          <w:szCs w:val="22"/>
          <w:lang w:val="de-DE"/>
        </w:rPr>
        <w:t>beschließen</w:t>
      </w:r>
      <w:r w:rsidRPr="23FF5A86" w:rsidR="00A43E9B">
        <w:rPr>
          <w:rFonts w:ascii="Gill Sans MT" w:hAnsi="Gill Sans MT"/>
          <w:noProof w:val="0"/>
          <w:sz w:val="22"/>
          <w:szCs w:val="22"/>
          <w:lang w:val="de-DE"/>
        </w:rPr>
        <w:t xml:space="preserve">. </w:t>
      </w:r>
      <w:r w:rsidRPr="23FF5A86" w:rsidR="00A43E9B">
        <w:rPr>
          <w:rFonts w:ascii="Gill Sans MT" w:hAnsi="Gill Sans MT"/>
          <w:noProof w:val="0"/>
          <w:sz w:val="22"/>
          <w:szCs w:val="22"/>
          <w:lang w:val="de-DE"/>
        </w:rPr>
        <w:t xml:space="preserve">Dazu </w:t>
      </w:r>
      <w:r w:rsidRPr="23FF5A86" w:rsidR="00A43E9B">
        <w:rPr>
          <w:rFonts w:ascii="Gill Sans MT" w:hAnsi="Gill Sans MT"/>
          <w:noProof w:val="0"/>
          <w:sz w:val="22"/>
          <w:szCs w:val="22"/>
          <w:lang w:val="de-DE"/>
        </w:rPr>
        <w:t>gehört</w:t>
      </w:r>
      <w:r w:rsidRPr="23FF5A86" w:rsidR="00A43E9B">
        <w:rPr>
          <w:rFonts w:ascii="Gill Sans MT" w:hAnsi="Gill Sans MT"/>
          <w:noProof w:val="0"/>
          <w:sz w:val="22"/>
          <w:szCs w:val="22"/>
          <w:lang w:val="de-DE"/>
        </w:rPr>
        <w:t xml:space="preserve"> </w:t>
      </w:r>
      <w:r w:rsidRPr="23FF5A86" w:rsidR="00A43E9B">
        <w:rPr>
          <w:rFonts w:ascii="Gill Sans MT" w:hAnsi="Gill Sans MT"/>
          <w:noProof w:val="0"/>
          <w:sz w:val="22"/>
          <w:szCs w:val="22"/>
          <w:lang w:val="de-DE"/>
        </w:rPr>
        <w:t>oftmals</w:t>
      </w:r>
      <w:r w:rsidRPr="23FF5A86" w:rsidR="00A43E9B">
        <w:rPr>
          <w:rFonts w:ascii="Gill Sans MT" w:hAnsi="Gill Sans MT"/>
          <w:noProof w:val="0"/>
          <w:sz w:val="22"/>
          <w:szCs w:val="22"/>
          <w:lang w:val="de-DE"/>
        </w:rPr>
        <w:t xml:space="preserve"> </w:t>
      </w:r>
      <w:r w:rsidRPr="23FF5A86" w:rsidR="46F9AC54">
        <w:rPr>
          <w:rFonts w:ascii="Gill Sans MT" w:hAnsi="Gill Sans MT"/>
          <w:noProof w:val="0"/>
          <w:sz w:val="22"/>
          <w:szCs w:val="22"/>
          <w:lang w:val="de-DE"/>
        </w:rPr>
        <w:t xml:space="preserve">auch </w:t>
      </w:r>
      <w:r w:rsidRPr="23FF5A86" w:rsidR="00A43E9B">
        <w:rPr>
          <w:rFonts w:ascii="Gill Sans MT" w:hAnsi="Gill Sans MT"/>
          <w:noProof w:val="0"/>
          <w:sz w:val="22"/>
          <w:szCs w:val="22"/>
          <w:lang w:val="de-DE"/>
        </w:rPr>
        <w:t xml:space="preserve">die Wiederaufnahme </w:t>
      </w:r>
      <w:r w:rsidRPr="23FF5A86" w:rsidR="75BD984F">
        <w:rPr>
          <w:rFonts w:ascii="Gill Sans MT" w:hAnsi="Gill Sans MT"/>
          <w:noProof w:val="0"/>
          <w:sz w:val="22"/>
          <w:szCs w:val="22"/>
          <w:lang w:val="de-DE"/>
        </w:rPr>
        <w:t>wichtiger</w:t>
      </w:r>
      <w:r w:rsidRPr="23FF5A86" w:rsidR="00A43E9B">
        <w:rPr>
          <w:rFonts w:ascii="Gill Sans MT" w:hAnsi="Gill Sans MT"/>
          <w:noProof w:val="0"/>
          <w:sz w:val="22"/>
          <w:szCs w:val="22"/>
          <w:lang w:val="de-DE"/>
        </w:rPr>
        <w:t xml:space="preserve"> </w:t>
      </w:r>
      <w:r w:rsidRPr="23FF5A86" w:rsidR="00A43E9B">
        <w:rPr>
          <w:rFonts w:ascii="Gill Sans MT" w:hAnsi="Gill Sans MT"/>
          <w:noProof w:val="0"/>
          <w:sz w:val="22"/>
          <w:szCs w:val="22"/>
          <w:lang w:val="de-DE"/>
        </w:rPr>
        <w:t>Bau</w:t>
      </w:r>
      <w:r w:rsidRPr="23FF5A86" w:rsidR="00A43E9B">
        <w:rPr>
          <w:rFonts w:ascii="Gill Sans MT" w:hAnsi="Gill Sans MT"/>
          <w:noProof w:val="0"/>
          <w:sz w:val="22"/>
          <w:szCs w:val="22"/>
          <w:lang w:val="de-DE"/>
        </w:rPr>
        <w:t>aktivitäten</w:t>
      </w:r>
      <w:r w:rsidRPr="23FF5A86" w:rsidR="00A43E9B">
        <w:rPr>
          <w:rFonts w:ascii="Gill Sans MT" w:hAnsi="Gill Sans MT"/>
          <w:noProof w:val="0"/>
          <w:sz w:val="22"/>
          <w:szCs w:val="22"/>
          <w:lang w:val="de-DE"/>
        </w:rPr>
        <w:t xml:space="preserve">. </w:t>
      </w:r>
    </w:p>
    <w:p w:rsidRPr="004B4855" w:rsidR="002924B4" w:rsidP="7A749B82" w:rsidRDefault="002924B4" w14:paraId="4D0BBD46" w14:textId="77777777">
      <w:pPr>
        <w:pStyle w:val="01TESTO"/>
        <w:spacing w:line="360" w:lineRule="auto"/>
        <w:ind w:right="673"/>
        <w:jc w:val="both"/>
        <w:rPr>
          <w:rFonts w:ascii="Gill Sans MT" w:hAnsi="Gill Sans MT"/>
          <w:noProof w:val="0"/>
          <w:sz w:val="22"/>
          <w:szCs w:val="22"/>
          <w:lang w:val="de-DE"/>
        </w:rPr>
      </w:pPr>
    </w:p>
    <w:p w:rsidRPr="00912DBC" w:rsidR="00912DBC" w:rsidP="00912DBC" w:rsidRDefault="00912DBC" w14:paraId="0088CB61" w14:textId="28E837A8">
      <w:pPr>
        <w:pStyle w:val="01TESTO"/>
        <w:spacing w:line="360" w:lineRule="auto"/>
        <w:ind w:right="673"/>
        <w:jc w:val="both"/>
        <w:rPr>
          <w:rFonts w:ascii="Gill Sans MT" w:hAnsi="Gill Sans MT"/>
          <w:noProof w:val="0"/>
          <w:sz w:val="22"/>
          <w:szCs w:val="22"/>
          <w:lang w:val="de-DE"/>
        </w:rPr>
      </w:pPr>
      <w:r w:rsidRPr="23FF5A86" w:rsidR="00912DBC">
        <w:rPr>
          <w:rFonts w:ascii="Gill Sans MT" w:hAnsi="Gill Sans MT"/>
          <w:noProof w:val="0"/>
          <w:sz w:val="22"/>
          <w:szCs w:val="22"/>
          <w:lang w:val="de-DE"/>
        </w:rPr>
        <w:t xml:space="preserve">Die jüngsten positiven Impulse </w:t>
      </w:r>
      <w:r w:rsidRPr="23FF5A86" w:rsidR="20A5274E">
        <w:rPr>
          <w:rFonts w:ascii="Gill Sans MT" w:hAnsi="Gill Sans MT"/>
          <w:noProof w:val="0"/>
          <w:sz w:val="22"/>
          <w:szCs w:val="22"/>
          <w:lang w:val="de-DE"/>
        </w:rPr>
        <w:t>kommen aus</w:t>
      </w:r>
      <w:r w:rsidRPr="23FF5A86" w:rsidR="00912DBC">
        <w:rPr>
          <w:rFonts w:ascii="Gill Sans MT" w:hAnsi="Gill Sans MT"/>
          <w:noProof w:val="0"/>
          <w:sz w:val="22"/>
          <w:szCs w:val="22"/>
          <w:lang w:val="de-DE"/>
        </w:rPr>
        <w:t xml:space="preserve"> </w:t>
      </w:r>
      <w:r w:rsidRPr="23FF5A86" w:rsidR="00912DBC">
        <w:rPr>
          <w:rFonts w:ascii="Gill Sans MT" w:hAnsi="Gill Sans MT"/>
          <w:noProof w:val="0"/>
          <w:sz w:val="22"/>
          <w:szCs w:val="22"/>
          <w:lang w:val="de-DE"/>
        </w:rPr>
        <w:t xml:space="preserve">Angola. Der </w:t>
      </w:r>
      <w:r w:rsidRPr="23FF5A86" w:rsidR="51DC66EA">
        <w:rPr>
          <w:rFonts w:ascii="Gill Sans MT" w:hAnsi="Gill Sans MT"/>
          <w:noProof w:val="0"/>
          <w:sz w:val="22"/>
          <w:szCs w:val="22"/>
          <w:lang w:val="de-DE"/>
        </w:rPr>
        <w:t>umfangreiche Liefer-</w:t>
      </w:r>
      <w:r w:rsidRPr="23FF5A86" w:rsidR="00912DBC">
        <w:rPr>
          <w:rFonts w:ascii="Gill Sans MT" w:hAnsi="Gill Sans MT"/>
          <w:noProof w:val="0"/>
          <w:sz w:val="22"/>
          <w:szCs w:val="22"/>
          <w:lang w:val="de-DE"/>
        </w:rPr>
        <w:t xml:space="preserve">Auftrag über 35 Baggerlader, 20 Raupenbagger, 35 Planierraupen und 35 Motorgrader </w:t>
      </w:r>
      <w:r w:rsidRPr="23FF5A86" w:rsidR="1386F317">
        <w:rPr>
          <w:rFonts w:ascii="Gill Sans MT" w:hAnsi="Gill Sans MT"/>
          <w:noProof w:val="0"/>
          <w:sz w:val="22"/>
          <w:szCs w:val="22"/>
          <w:lang w:val="de-DE"/>
        </w:rPr>
        <w:t>ist das Ergebnis einer Ausschreibung,</w:t>
      </w:r>
      <w:r w:rsidRPr="23FF5A86" w:rsidR="00912DBC">
        <w:rPr>
          <w:rFonts w:ascii="Gill Sans MT" w:hAnsi="Gill Sans MT"/>
          <w:noProof w:val="0"/>
          <w:sz w:val="22"/>
          <w:szCs w:val="22"/>
          <w:lang w:val="de-DE"/>
        </w:rPr>
        <w:t xml:space="preserve"> </w:t>
      </w:r>
      <w:r w:rsidRPr="23FF5A86" w:rsidR="356A48F3">
        <w:rPr>
          <w:rFonts w:ascii="Gill Sans MT" w:hAnsi="Gill Sans MT"/>
          <w:noProof w:val="0"/>
          <w:sz w:val="22"/>
          <w:szCs w:val="22"/>
          <w:lang w:val="de-DE"/>
        </w:rPr>
        <w:t xml:space="preserve">für die </w:t>
      </w:r>
      <w:r w:rsidRPr="23FF5A86" w:rsidR="00912DBC">
        <w:rPr>
          <w:rFonts w:ascii="Gill Sans MT" w:hAnsi="Gill Sans MT"/>
          <w:noProof w:val="0"/>
          <w:sz w:val="22"/>
          <w:szCs w:val="22"/>
          <w:lang w:val="de-DE"/>
        </w:rPr>
        <w:t>Redondo y Garcia SA, ein</w:t>
      </w:r>
      <w:r w:rsidRPr="23FF5A86" w:rsidR="00912DBC">
        <w:rPr>
          <w:rFonts w:ascii="Gill Sans MT" w:hAnsi="Gill Sans MT"/>
          <w:noProof w:val="0"/>
          <w:sz w:val="22"/>
          <w:szCs w:val="22"/>
          <w:lang w:val="de-DE"/>
        </w:rPr>
        <w:t xml:space="preserve"> wichtige</w:t>
      </w:r>
      <w:r w:rsidRPr="23FF5A86" w:rsidR="1E9F3CD1">
        <w:rPr>
          <w:rFonts w:ascii="Gill Sans MT" w:hAnsi="Gill Sans MT"/>
          <w:noProof w:val="0"/>
          <w:sz w:val="22"/>
          <w:szCs w:val="22"/>
          <w:lang w:val="de-DE"/>
        </w:rPr>
        <w:t>r</w:t>
      </w:r>
      <w:r w:rsidRPr="23FF5A86" w:rsidR="00912DBC">
        <w:rPr>
          <w:rFonts w:ascii="Gill Sans MT" w:hAnsi="Gill Sans MT"/>
          <w:noProof w:val="0"/>
          <w:sz w:val="22"/>
          <w:szCs w:val="22"/>
          <w:lang w:val="de-DE"/>
        </w:rPr>
        <w:t xml:space="preserve"> lokalen CASE</w:t>
      </w:r>
      <w:r w:rsidRPr="23FF5A86" w:rsidR="224CC418">
        <w:rPr>
          <w:rFonts w:ascii="Gill Sans MT" w:hAnsi="Gill Sans MT"/>
          <w:noProof w:val="0"/>
          <w:sz w:val="22"/>
          <w:szCs w:val="22"/>
          <w:lang w:val="de-DE"/>
        </w:rPr>
        <w:t xml:space="preserve"> </w:t>
      </w:r>
      <w:r w:rsidRPr="23FF5A86" w:rsidR="22CEDF49">
        <w:rPr>
          <w:rFonts w:ascii="Gill Sans MT" w:hAnsi="Gill Sans MT"/>
          <w:noProof w:val="0"/>
          <w:sz w:val="22"/>
          <w:szCs w:val="22"/>
          <w:lang w:val="de-DE"/>
        </w:rPr>
        <w:t>Kund</w:t>
      </w:r>
      <w:r w:rsidRPr="23FF5A86" w:rsidR="00912DBC">
        <w:rPr>
          <w:rFonts w:ascii="Gill Sans MT" w:hAnsi="Gill Sans MT"/>
          <w:noProof w:val="0"/>
          <w:sz w:val="22"/>
          <w:szCs w:val="22"/>
          <w:lang w:val="de-DE"/>
        </w:rPr>
        <w:t xml:space="preserve">e, </w:t>
      </w:r>
      <w:r w:rsidRPr="23FF5A86" w:rsidR="3C9BCCA8">
        <w:rPr>
          <w:rFonts w:ascii="Gill Sans MT" w:hAnsi="Gill Sans MT"/>
          <w:noProof w:val="0"/>
          <w:sz w:val="22"/>
          <w:szCs w:val="22"/>
          <w:lang w:val="de-DE"/>
        </w:rPr>
        <w:t>den Zuschlag erhielt</w:t>
      </w:r>
      <w:r w:rsidRPr="23FF5A86" w:rsidR="00912DBC">
        <w:rPr>
          <w:rFonts w:ascii="Gill Sans MT" w:hAnsi="Gill Sans MT"/>
          <w:noProof w:val="0"/>
          <w:sz w:val="22"/>
          <w:szCs w:val="22"/>
          <w:lang w:val="de-DE"/>
        </w:rPr>
        <w:t xml:space="preserve">. Die mit dieser Lieferung </w:t>
      </w:r>
      <w:r w:rsidRPr="23FF5A86" w:rsidR="1EB3C3DB">
        <w:rPr>
          <w:rFonts w:ascii="Gill Sans MT" w:hAnsi="Gill Sans MT"/>
          <w:noProof w:val="0"/>
          <w:sz w:val="22"/>
          <w:szCs w:val="22"/>
          <w:lang w:val="de-DE"/>
        </w:rPr>
        <w:t>verbundenen</w:t>
      </w:r>
      <w:r w:rsidRPr="23FF5A86" w:rsidR="00912DBC">
        <w:rPr>
          <w:rFonts w:ascii="Gill Sans MT" w:hAnsi="Gill Sans MT"/>
          <w:noProof w:val="0"/>
          <w:sz w:val="22"/>
          <w:szCs w:val="22"/>
          <w:lang w:val="de-DE"/>
        </w:rPr>
        <w:t xml:space="preserve"> </w:t>
      </w:r>
      <w:r w:rsidRPr="23FF5A86" w:rsidR="5DBB462C">
        <w:rPr>
          <w:rFonts w:ascii="Gill Sans MT" w:hAnsi="Gill Sans MT"/>
          <w:noProof w:val="0"/>
          <w:sz w:val="22"/>
          <w:szCs w:val="22"/>
          <w:lang w:val="de-DE"/>
        </w:rPr>
        <w:t>Kundendienst- und Service</w:t>
      </w:r>
      <w:r w:rsidRPr="23FF5A86" w:rsidR="00912DBC">
        <w:rPr>
          <w:rFonts w:ascii="Gill Sans MT" w:hAnsi="Gill Sans MT"/>
          <w:noProof w:val="0"/>
          <w:sz w:val="22"/>
          <w:szCs w:val="22"/>
          <w:lang w:val="de-DE"/>
        </w:rPr>
        <w:t xml:space="preserve">leistungen werden vom CASE-Händler </w:t>
      </w:r>
      <w:proofErr w:type="spellStart"/>
      <w:r w:rsidRPr="23FF5A86" w:rsidR="00912DBC">
        <w:rPr>
          <w:rFonts w:ascii="Gill Sans MT" w:hAnsi="Gill Sans MT"/>
          <w:noProof w:val="0"/>
          <w:sz w:val="22"/>
          <w:szCs w:val="22"/>
          <w:lang w:val="de-DE"/>
        </w:rPr>
        <w:t>Ivecar</w:t>
      </w:r>
      <w:proofErr w:type="spellEnd"/>
      <w:r w:rsidRPr="23FF5A86" w:rsidR="00912DBC">
        <w:rPr>
          <w:rFonts w:ascii="Gill Sans MT" w:hAnsi="Gill Sans MT"/>
          <w:noProof w:val="0"/>
          <w:sz w:val="22"/>
          <w:szCs w:val="22"/>
          <w:lang w:val="de-DE"/>
        </w:rPr>
        <w:t xml:space="preserve"> SA </w:t>
      </w:r>
      <w:r w:rsidRPr="23FF5A86" w:rsidR="00A43E9B">
        <w:rPr>
          <w:rFonts w:ascii="Gill Sans MT" w:hAnsi="Gill Sans MT"/>
          <w:noProof w:val="0"/>
          <w:sz w:val="22"/>
          <w:szCs w:val="22"/>
          <w:lang w:val="de-DE"/>
        </w:rPr>
        <w:t>erbracht</w:t>
      </w:r>
      <w:r w:rsidRPr="23FF5A86" w:rsidR="00912DBC">
        <w:rPr>
          <w:rFonts w:ascii="Gill Sans MT" w:hAnsi="Gill Sans MT"/>
          <w:noProof w:val="0"/>
          <w:sz w:val="22"/>
          <w:szCs w:val="22"/>
          <w:lang w:val="de-DE"/>
        </w:rPr>
        <w:t>. Trotz logistische</w:t>
      </w:r>
      <w:r w:rsidRPr="23FF5A86" w:rsidR="083F6D0A">
        <w:rPr>
          <w:rFonts w:ascii="Gill Sans MT" w:hAnsi="Gill Sans MT"/>
          <w:noProof w:val="0"/>
          <w:sz w:val="22"/>
          <w:szCs w:val="22"/>
          <w:lang w:val="de-DE"/>
        </w:rPr>
        <w:t>r</w:t>
      </w:r>
      <w:r w:rsidRPr="23FF5A86" w:rsidR="00912DBC">
        <w:rPr>
          <w:rFonts w:ascii="Gill Sans MT" w:hAnsi="Gill Sans MT"/>
          <w:noProof w:val="0"/>
          <w:sz w:val="22"/>
          <w:szCs w:val="22"/>
          <w:lang w:val="de-DE"/>
        </w:rPr>
        <w:t xml:space="preserve"> Einschränkungen </w:t>
      </w:r>
      <w:r w:rsidRPr="23FF5A86" w:rsidR="55C461BA">
        <w:rPr>
          <w:rFonts w:ascii="Gill Sans MT" w:hAnsi="Gill Sans MT"/>
          <w:noProof w:val="0"/>
          <w:sz w:val="22"/>
          <w:szCs w:val="22"/>
          <w:lang w:val="de-DE"/>
        </w:rPr>
        <w:t xml:space="preserve">durch COVID-19 </w:t>
      </w:r>
      <w:r w:rsidRPr="23FF5A86" w:rsidR="00912DBC">
        <w:rPr>
          <w:rFonts w:ascii="Gill Sans MT" w:hAnsi="Gill Sans MT"/>
          <w:noProof w:val="0"/>
          <w:sz w:val="22"/>
          <w:szCs w:val="22"/>
          <w:lang w:val="de-DE"/>
        </w:rPr>
        <w:t>konnte die Lieferung erfolgreich abgewickelt werden.</w:t>
      </w:r>
    </w:p>
    <w:p w:rsidRPr="00912DBC" w:rsidR="00912DBC" w:rsidP="00912DBC" w:rsidRDefault="00912DBC" w14:paraId="1AEF09CE" w14:textId="77777777">
      <w:pPr>
        <w:pStyle w:val="01TESTO"/>
        <w:spacing w:line="360" w:lineRule="auto"/>
        <w:ind w:right="673"/>
        <w:jc w:val="both"/>
        <w:rPr>
          <w:rFonts w:ascii="Gill Sans MT" w:hAnsi="Gill Sans MT"/>
          <w:noProof w:val="0"/>
          <w:sz w:val="22"/>
          <w:szCs w:val="22"/>
          <w:lang w:val="de-DE"/>
        </w:rPr>
      </w:pPr>
    </w:p>
    <w:p w:rsidRPr="003F2320" w:rsidR="003F2320" w:rsidP="003F2320" w:rsidRDefault="003F2320" w14:paraId="0EF577B4" w14:textId="3D6DA987">
      <w:pPr>
        <w:pStyle w:val="01TESTO"/>
        <w:spacing w:line="360" w:lineRule="auto"/>
        <w:ind w:right="673"/>
        <w:jc w:val="both"/>
        <w:rPr>
          <w:rFonts w:ascii="Gill Sans MT" w:hAnsi="Gill Sans MT"/>
          <w:noProof w:val="0"/>
          <w:sz w:val="22"/>
          <w:szCs w:val="22"/>
          <w:lang w:val="de-DE"/>
        </w:rPr>
      </w:pPr>
      <w:r w:rsidRPr="23FF5A86" w:rsidR="003F2320">
        <w:rPr>
          <w:rFonts w:ascii="Gill Sans MT" w:hAnsi="Gill Sans MT"/>
          <w:noProof w:val="0"/>
          <w:sz w:val="22"/>
          <w:szCs w:val="22"/>
          <w:lang w:val="de-DE"/>
        </w:rPr>
        <w:t xml:space="preserve">Angola </w:t>
      </w:r>
      <w:r w:rsidRPr="23FF5A86" w:rsidR="6D6C7FF3">
        <w:rPr>
          <w:rFonts w:ascii="Gill Sans MT" w:hAnsi="Gill Sans MT"/>
          <w:noProof w:val="0"/>
          <w:sz w:val="22"/>
          <w:szCs w:val="22"/>
          <w:lang w:val="de-DE"/>
        </w:rPr>
        <w:t>G</w:t>
      </w:r>
      <w:r w:rsidRPr="23FF5A86" w:rsidR="441746DB">
        <w:rPr>
          <w:rFonts w:ascii="Gill Sans MT" w:hAnsi="Gill Sans MT"/>
          <w:noProof w:val="0"/>
          <w:sz w:val="22"/>
          <w:szCs w:val="22"/>
          <w:lang w:val="de-DE"/>
        </w:rPr>
        <w:t>ehört</w:t>
      </w:r>
      <w:r w:rsidRPr="23FF5A86" w:rsidR="6D6C7FF3">
        <w:rPr>
          <w:rFonts w:ascii="Gill Sans MT" w:hAnsi="Gill Sans MT"/>
          <w:noProof w:val="0"/>
          <w:sz w:val="22"/>
          <w:szCs w:val="22"/>
          <w:lang w:val="de-DE"/>
        </w:rPr>
        <w:t xml:space="preserve"> </w:t>
      </w:r>
      <w:r w:rsidRPr="23FF5A86" w:rsidR="003F2320">
        <w:rPr>
          <w:rFonts w:ascii="Gill Sans MT" w:hAnsi="Gill Sans MT"/>
          <w:noProof w:val="0"/>
          <w:sz w:val="22"/>
          <w:szCs w:val="22"/>
          <w:lang w:val="de-DE"/>
        </w:rPr>
        <w:t xml:space="preserve">zu den afrikanischen Ländern mit den höchsten Ausgaben für </w:t>
      </w:r>
      <w:r w:rsidRPr="23FF5A86" w:rsidR="1CB15F59">
        <w:rPr>
          <w:rFonts w:ascii="Gill Sans MT" w:hAnsi="Gill Sans MT"/>
          <w:noProof w:val="0"/>
          <w:sz w:val="22"/>
          <w:szCs w:val="22"/>
          <w:lang w:val="de-DE"/>
        </w:rPr>
        <w:t xml:space="preserve">den </w:t>
      </w:r>
      <w:r w:rsidRPr="23FF5A86" w:rsidR="003F2320">
        <w:rPr>
          <w:rFonts w:ascii="Gill Sans MT" w:hAnsi="Gill Sans MT"/>
          <w:noProof w:val="0"/>
          <w:sz w:val="22"/>
          <w:szCs w:val="22"/>
          <w:lang w:val="de-DE"/>
        </w:rPr>
        <w:t>Straßenbau</w:t>
      </w:r>
      <w:r w:rsidRPr="23FF5A86" w:rsidR="51DA9EC5">
        <w:rPr>
          <w:rFonts w:ascii="Gill Sans MT" w:hAnsi="Gill Sans MT"/>
          <w:noProof w:val="0"/>
          <w:sz w:val="22"/>
          <w:szCs w:val="22"/>
          <w:lang w:val="de-DE"/>
        </w:rPr>
        <w:t>,</w:t>
      </w:r>
      <w:r w:rsidRPr="23FF5A86" w:rsidR="003F2320">
        <w:rPr>
          <w:rFonts w:ascii="Gill Sans MT" w:hAnsi="Gill Sans MT"/>
          <w:noProof w:val="0"/>
          <w:sz w:val="22"/>
          <w:szCs w:val="22"/>
          <w:lang w:val="de-DE"/>
        </w:rPr>
        <w:t xml:space="preserve"> </w:t>
      </w:r>
      <w:r w:rsidRPr="23FF5A86" w:rsidR="4A7F7D2B">
        <w:rPr>
          <w:rFonts w:ascii="Gill Sans MT" w:hAnsi="Gill Sans MT"/>
          <w:noProof w:val="0"/>
          <w:sz w:val="22"/>
          <w:szCs w:val="22"/>
          <w:lang w:val="de-DE"/>
        </w:rPr>
        <w:t xml:space="preserve">da </w:t>
      </w:r>
      <w:r w:rsidRPr="23FF5A86" w:rsidR="003F2320">
        <w:rPr>
          <w:rFonts w:ascii="Gill Sans MT" w:hAnsi="Gill Sans MT"/>
          <w:noProof w:val="0"/>
          <w:sz w:val="22"/>
          <w:szCs w:val="22"/>
          <w:lang w:val="de-DE"/>
        </w:rPr>
        <w:t>die Entwicklung der Infrastruktur für das Land von entscheidender Bedeutung</w:t>
      </w:r>
      <w:r w:rsidRPr="23FF5A86" w:rsidR="4FD81FFB">
        <w:rPr>
          <w:rFonts w:ascii="Gill Sans MT" w:hAnsi="Gill Sans MT"/>
          <w:noProof w:val="0"/>
          <w:sz w:val="22"/>
          <w:szCs w:val="22"/>
          <w:lang w:val="de-DE"/>
        </w:rPr>
        <w:t xml:space="preserve"> </w:t>
      </w:r>
      <w:r w:rsidRPr="23FF5A86" w:rsidR="4FD81FFB">
        <w:rPr>
          <w:rFonts w:ascii="Gill Sans MT" w:hAnsi="Gill Sans MT"/>
          <w:noProof w:val="0"/>
          <w:sz w:val="22"/>
          <w:szCs w:val="22"/>
          <w:lang w:val="de-DE"/>
        </w:rPr>
        <w:t>ist</w:t>
      </w:r>
      <w:r w:rsidRPr="23FF5A86" w:rsidR="003F2320">
        <w:rPr>
          <w:rFonts w:ascii="Gill Sans MT" w:hAnsi="Gill Sans MT"/>
          <w:noProof w:val="0"/>
          <w:sz w:val="22"/>
          <w:szCs w:val="22"/>
          <w:lang w:val="de-DE"/>
        </w:rPr>
        <w:t>.</w:t>
      </w:r>
      <w:r w:rsidRPr="23FF5A86" w:rsidR="003F2320">
        <w:rPr>
          <w:rFonts w:ascii="Gill Sans MT" w:hAnsi="Gill Sans MT"/>
          <w:noProof w:val="0"/>
          <w:sz w:val="22"/>
          <w:szCs w:val="22"/>
          <w:lang w:val="de-DE"/>
        </w:rPr>
        <w:t xml:space="preserve"> Die CASE</w:t>
      </w:r>
      <w:r w:rsidRPr="23FF5A86" w:rsidR="0A9392FC">
        <w:rPr>
          <w:rFonts w:ascii="Gill Sans MT" w:hAnsi="Gill Sans MT"/>
          <w:noProof w:val="0"/>
          <w:sz w:val="22"/>
          <w:szCs w:val="22"/>
          <w:lang w:val="de-DE"/>
        </w:rPr>
        <w:t xml:space="preserve"> </w:t>
      </w:r>
      <w:r w:rsidRPr="23FF5A86" w:rsidR="003F2320">
        <w:rPr>
          <w:rFonts w:ascii="Gill Sans MT" w:hAnsi="Gill Sans MT"/>
          <w:noProof w:val="0"/>
          <w:sz w:val="22"/>
          <w:szCs w:val="22"/>
          <w:lang w:val="de-DE"/>
        </w:rPr>
        <w:t>Maschinen werden zur Realisierung der Bau- und Instandhaltungsvorhaben für die dortigen Straßen eingesetzt</w:t>
      </w:r>
      <w:r w:rsidRPr="23FF5A86" w:rsidR="014B7CFF">
        <w:rPr>
          <w:rFonts w:ascii="Gill Sans MT" w:hAnsi="Gill Sans MT"/>
          <w:noProof w:val="0"/>
          <w:sz w:val="22"/>
          <w:szCs w:val="22"/>
          <w:lang w:val="de-DE"/>
        </w:rPr>
        <w:t>.</w:t>
      </w:r>
      <w:r w:rsidRPr="23FF5A86" w:rsidR="003F2320">
        <w:rPr>
          <w:rFonts w:ascii="Gill Sans MT" w:hAnsi="Gill Sans MT"/>
          <w:noProof w:val="0"/>
          <w:sz w:val="22"/>
          <w:szCs w:val="22"/>
          <w:lang w:val="de-DE"/>
        </w:rPr>
        <w:t xml:space="preserve"> </w:t>
      </w:r>
      <w:r w:rsidRPr="23FF5A86" w:rsidR="2506F73E">
        <w:rPr>
          <w:rFonts w:ascii="Gill Sans MT" w:hAnsi="Gill Sans MT"/>
          <w:noProof w:val="0"/>
          <w:sz w:val="22"/>
          <w:szCs w:val="22"/>
          <w:lang w:val="de-DE"/>
        </w:rPr>
        <w:t>D</w:t>
      </w:r>
      <w:r w:rsidRPr="23FF5A86" w:rsidR="003F2320">
        <w:rPr>
          <w:rFonts w:ascii="Gill Sans MT" w:hAnsi="Gill Sans MT"/>
          <w:noProof w:val="0"/>
          <w:sz w:val="22"/>
          <w:szCs w:val="22"/>
          <w:lang w:val="de-DE"/>
        </w:rPr>
        <w:t xml:space="preserve">ie hohe Leistung und </w:t>
      </w:r>
      <w:r w:rsidRPr="23FF5A86" w:rsidR="3E823965">
        <w:rPr>
          <w:rFonts w:ascii="Gill Sans MT" w:hAnsi="Gill Sans MT"/>
          <w:noProof w:val="0"/>
          <w:sz w:val="22"/>
          <w:szCs w:val="22"/>
          <w:lang w:val="de-DE"/>
        </w:rPr>
        <w:t>Haltbarkeit</w:t>
      </w:r>
      <w:r w:rsidRPr="23FF5A86" w:rsidR="003F2320">
        <w:rPr>
          <w:rFonts w:ascii="Gill Sans MT" w:hAnsi="Gill Sans MT"/>
          <w:noProof w:val="0"/>
          <w:sz w:val="22"/>
          <w:szCs w:val="22"/>
          <w:lang w:val="de-DE"/>
        </w:rPr>
        <w:t xml:space="preserve"> der </w:t>
      </w:r>
      <w:r w:rsidRPr="23FF5A86" w:rsidR="7C5370E7">
        <w:rPr>
          <w:rFonts w:ascii="Gill Sans MT" w:hAnsi="Gill Sans MT"/>
          <w:noProof w:val="0"/>
          <w:sz w:val="22"/>
          <w:szCs w:val="22"/>
          <w:lang w:val="de-DE"/>
        </w:rPr>
        <w:t xml:space="preserve">CASE </w:t>
      </w:r>
      <w:r w:rsidRPr="23FF5A86" w:rsidR="003F2320">
        <w:rPr>
          <w:rFonts w:ascii="Gill Sans MT" w:hAnsi="Gill Sans MT"/>
          <w:noProof w:val="0"/>
          <w:sz w:val="22"/>
          <w:szCs w:val="22"/>
          <w:lang w:val="de-DE"/>
        </w:rPr>
        <w:t xml:space="preserve">Maschinen </w:t>
      </w:r>
      <w:r w:rsidRPr="23FF5A86" w:rsidR="5DB71B1D">
        <w:rPr>
          <w:rFonts w:ascii="Gill Sans MT" w:hAnsi="Gill Sans MT"/>
          <w:noProof w:val="0"/>
          <w:sz w:val="22"/>
          <w:szCs w:val="22"/>
          <w:lang w:val="de-DE"/>
        </w:rPr>
        <w:t xml:space="preserve">passt </w:t>
      </w:r>
      <w:r w:rsidRPr="23FF5A86" w:rsidR="10EF9CB1">
        <w:rPr>
          <w:rFonts w:ascii="Gill Sans MT" w:hAnsi="Gill Sans MT"/>
          <w:noProof w:val="0"/>
          <w:sz w:val="22"/>
          <w:szCs w:val="22"/>
          <w:lang w:val="de-DE"/>
        </w:rPr>
        <w:t>optimal zu</w:t>
      </w:r>
      <w:r w:rsidRPr="23FF5A86" w:rsidR="6D716337">
        <w:rPr>
          <w:rFonts w:ascii="Gill Sans MT" w:hAnsi="Gill Sans MT"/>
          <w:noProof w:val="0"/>
          <w:sz w:val="22"/>
          <w:szCs w:val="22"/>
          <w:lang w:val="de-DE"/>
        </w:rPr>
        <w:t xml:space="preserve"> den </w:t>
      </w:r>
      <w:r w:rsidRPr="23FF5A86" w:rsidR="003F2320">
        <w:rPr>
          <w:rFonts w:ascii="Gill Sans MT" w:hAnsi="Gill Sans MT"/>
          <w:noProof w:val="0"/>
          <w:sz w:val="22"/>
          <w:szCs w:val="22"/>
          <w:lang w:val="de-DE"/>
        </w:rPr>
        <w:t xml:space="preserve">schwierigen Bedingungen </w:t>
      </w:r>
      <w:r w:rsidRPr="23FF5A86" w:rsidR="242AB761">
        <w:rPr>
          <w:rFonts w:ascii="Gill Sans MT" w:hAnsi="Gill Sans MT"/>
          <w:noProof w:val="0"/>
          <w:sz w:val="22"/>
          <w:szCs w:val="22"/>
          <w:lang w:val="de-DE"/>
        </w:rPr>
        <w:t>vor Ort</w:t>
      </w:r>
      <w:r w:rsidRPr="23FF5A86" w:rsidR="003F2320">
        <w:rPr>
          <w:rFonts w:ascii="Gill Sans MT" w:hAnsi="Gill Sans MT"/>
          <w:noProof w:val="0"/>
          <w:sz w:val="22"/>
          <w:szCs w:val="22"/>
          <w:lang w:val="de-DE"/>
        </w:rPr>
        <w:t xml:space="preserve">. </w:t>
      </w:r>
    </w:p>
    <w:p w:rsidRPr="004B4855" w:rsidR="002924B4" w:rsidP="7A749B82" w:rsidRDefault="002924B4" w14:paraId="18A3218E" w14:textId="77777777">
      <w:pPr>
        <w:pStyle w:val="01TESTO"/>
        <w:spacing w:line="360" w:lineRule="auto"/>
        <w:ind w:right="673"/>
        <w:jc w:val="both"/>
        <w:rPr>
          <w:rFonts w:ascii="Gill Sans MT" w:hAnsi="Gill Sans MT"/>
          <w:noProof w:val="0"/>
          <w:color w:val="auto"/>
          <w:sz w:val="22"/>
          <w:szCs w:val="22"/>
          <w:lang w:val="de-DE"/>
        </w:rPr>
      </w:pPr>
    </w:p>
    <w:p w:rsidRPr="00912DBC" w:rsidR="00912DBC" w:rsidP="00912DBC" w:rsidRDefault="00912DBC" w14:paraId="260776B1" w14:textId="3AF90A13">
      <w:pPr>
        <w:pStyle w:val="01TESTO"/>
        <w:spacing w:line="360" w:lineRule="auto"/>
        <w:ind w:right="673"/>
        <w:jc w:val="both"/>
        <w:rPr>
          <w:rFonts w:ascii="Gill Sans MT" w:hAnsi="Gill Sans MT"/>
          <w:noProof w:val="0"/>
          <w:sz w:val="22"/>
          <w:szCs w:val="22"/>
          <w:lang w:val="de-DE"/>
        </w:rPr>
      </w:pPr>
      <w:r w:rsidRPr="27CC0BDC" w:rsidR="00912DBC">
        <w:rPr>
          <w:rFonts w:ascii="Gill Sans MT" w:hAnsi="Gill Sans MT"/>
          <w:noProof w:val="0"/>
          <w:sz w:val="22"/>
          <w:szCs w:val="22"/>
          <w:lang w:val="de-DE"/>
        </w:rPr>
        <w:t xml:space="preserve">Während der gesamten Pandemie-Krise hat CASE </w:t>
      </w:r>
      <w:r w:rsidRPr="27CC0BDC" w:rsidR="00A43E9B">
        <w:rPr>
          <w:rFonts w:ascii="Gill Sans MT" w:hAnsi="Gill Sans MT"/>
          <w:noProof w:val="0"/>
          <w:sz w:val="22"/>
          <w:szCs w:val="22"/>
          <w:lang w:val="de-DE"/>
        </w:rPr>
        <w:t xml:space="preserve">auch </w:t>
      </w:r>
      <w:r w:rsidRPr="27CC0BDC" w:rsidR="00A43E9B">
        <w:rPr>
          <w:rFonts w:ascii="Gill Sans MT" w:hAnsi="Gill Sans MT"/>
          <w:noProof w:val="0"/>
          <w:sz w:val="22"/>
          <w:szCs w:val="22"/>
          <w:lang w:val="de-DE"/>
        </w:rPr>
        <w:t xml:space="preserve">weiterhin </w:t>
      </w:r>
      <w:r w:rsidRPr="27CC0BDC" w:rsidR="00912DBC">
        <w:rPr>
          <w:rFonts w:ascii="Gill Sans MT" w:hAnsi="Gill Sans MT"/>
          <w:noProof w:val="0"/>
          <w:sz w:val="22"/>
          <w:szCs w:val="22"/>
          <w:lang w:val="de-DE"/>
        </w:rPr>
        <w:t xml:space="preserve">sein globales Händlernetzwerk unterstützt und </w:t>
      </w:r>
      <w:r w:rsidRPr="27CC0BDC" w:rsidR="00A43E9B">
        <w:rPr>
          <w:rFonts w:ascii="Gill Sans MT" w:hAnsi="Gill Sans MT"/>
          <w:noProof w:val="0"/>
          <w:sz w:val="22"/>
          <w:szCs w:val="22"/>
          <w:lang w:val="de-DE"/>
        </w:rPr>
        <w:t xml:space="preserve">die </w:t>
      </w:r>
      <w:r w:rsidRPr="27CC0BDC" w:rsidR="00912DBC">
        <w:rPr>
          <w:rFonts w:ascii="Gill Sans MT" w:hAnsi="Gill Sans MT"/>
          <w:noProof w:val="0"/>
          <w:sz w:val="22"/>
          <w:szCs w:val="22"/>
          <w:lang w:val="de-DE"/>
        </w:rPr>
        <w:t>durchgehend</w:t>
      </w:r>
      <w:r w:rsidRPr="27CC0BDC" w:rsidR="00A43E9B">
        <w:rPr>
          <w:rFonts w:ascii="Gill Sans MT" w:hAnsi="Gill Sans MT"/>
          <w:noProof w:val="0"/>
          <w:sz w:val="22"/>
          <w:szCs w:val="22"/>
          <w:lang w:val="de-DE"/>
        </w:rPr>
        <w:t>e Bereitstellung von</w:t>
      </w:r>
      <w:r w:rsidRPr="27CC0BDC" w:rsidR="00912DBC">
        <w:rPr>
          <w:rFonts w:ascii="Gill Sans MT" w:hAnsi="Gill Sans MT"/>
          <w:noProof w:val="0"/>
          <w:sz w:val="22"/>
          <w:szCs w:val="22"/>
          <w:lang w:val="de-DE"/>
        </w:rPr>
        <w:t xml:space="preserve"> </w:t>
      </w:r>
      <w:r w:rsidRPr="27CC0BDC" w:rsidR="15CC50AC">
        <w:rPr>
          <w:rFonts w:ascii="Gill Sans MT" w:hAnsi="Gill Sans MT"/>
          <w:noProof w:val="0"/>
          <w:sz w:val="22"/>
          <w:szCs w:val="22"/>
          <w:lang w:val="de-DE"/>
        </w:rPr>
        <w:t>Kundendienst</w:t>
      </w:r>
      <w:r w:rsidRPr="27CC0BDC" w:rsidR="62FC086E">
        <w:rPr>
          <w:rFonts w:ascii="Gill Sans MT" w:hAnsi="Gill Sans MT"/>
          <w:noProof w:val="0"/>
          <w:sz w:val="22"/>
          <w:szCs w:val="22"/>
          <w:lang w:val="de-DE"/>
        </w:rPr>
        <w:t xml:space="preserve"> und Ersatzteilen</w:t>
      </w:r>
      <w:r w:rsidRPr="27CC0BDC" w:rsidR="00912DBC">
        <w:rPr>
          <w:rFonts w:ascii="Gill Sans MT" w:hAnsi="Gill Sans MT"/>
          <w:noProof w:val="0"/>
          <w:sz w:val="22"/>
          <w:szCs w:val="22"/>
          <w:lang w:val="de-DE"/>
        </w:rPr>
        <w:t xml:space="preserve"> gewährleistet. Die Mehrheit </w:t>
      </w:r>
      <w:r w:rsidRPr="27CC0BDC" w:rsidR="4A7D7799">
        <w:rPr>
          <w:rFonts w:ascii="Gill Sans MT" w:hAnsi="Gill Sans MT"/>
          <w:noProof w:val="0"/>
          <w:sz w:val="22"/>
          <w:szCs w:val="22"/>
          <w:lang w:val="de-DE"/>
        </w:rPr>
        <w:t xml:space="preserve">der </w:t>
      </w:r>
      <w:r w:rsidRPr="27CC0BDC" w:rsidR="67CA472A">
        <w:rPr>
          <w:rFonts w:ascii="Gill Sans MT" w:hAnsi="Gill Sans MT" w:eastAsia="Gill Sans MT" w:cs="Gill Sans MT"/>
          <w:noProof w:val="0"/>
          <w:lang w:val="de-DE"/>
        </w:rPr>
        <w:t>67</w:t>
      </w:r>
      <w:r w:rsidRPr="27CC0BDC" w:rsidR="67CA472A">
        <w:rPr>
          <w:rFonts w:ascii="Gill Sans MT" w:hAnsi="Gill Sans MT"/>
          <w:noProof w:val="0"/>
          <w:sz w:val="22"/>
          <w:szCs w:val="22"/>
          <w:lang w:val="de-DE"/>
        </w:rPr>
        <w:t xml:space="preserve"> </w:t>
      </w:r>
      <w:r w:rsidRPr="27CC0BDC" w:rsidR="00912DBC">
        <w:rPr>
          <w:rFonts w:ascii="Gill Sans MT" w:hAnsi="Gill Sans MT"/>
          <w:noProof w:val="0"/>
          <w:sz w:val="22"/>
          <w:szCs w:val="22"/>
          <w:lang w:val="de-DE"/>
        </w:rPr>
        <w:t xml:space="preserve">Niederlassungen von CNH Industrial </w:t>
      </w:r>
      <w:r w:rsidRPr="27CC0BDC" w:rsidR="300313AA">
        <w:rPr>
          <w:rFonts w:ascii="Gill Sans MT" w:hAnsi="Gill Sans MT"/>
          <w:noProof w:val="0"/>
          <w:sz w:val="22"/>
          <w:szCs w:val="22"/>
          <w:lang w:val="de-DE"/>
        </w:rPr>
        <w:t xml:space="preserve">weltweit </w:t>
      </w:r>
      <w:r w:rsidRPr="27CC0BDC" w:rsidR="00912DBC">
        <w:rPr>
          <w:rFonts w:ascii="Gill Sans MT" w:hAnsi="Gill Sans MT"/>
          <w:noProof w:val="0"/>
          <w:sz w:val="22"/>
          <w:szCs w:val="22"/>
          <w:lang w:val="de-DE"/>
        </w:rPr>
        <w:t>wurden inzwischen ebenfalls wiedereröffnet. Um die Gesundheit und Sicherheit seiner Mitarbeiter zu gewährleisten, hat das Unternehmen ein globales COVID-19-Sicherheitsprotokoll in allen seinen Werken und Logistikzentren etabliert. Dieses umfasst über 40 verschiedene Maßnahmen und steht in allen Ländern, in denen das Unternehmen tätig ist, im Einklang mit den lokalen Vorschriften.</w:t>
      </w:r>
    </w:p>
    <w:p w:rsidRPr="00912DBC" w:rsidR="00912DBC" w:rsidP="27CC0BDC" w:rsidRDefault="00912DBC" w14:paraId="59627F6E" w14:textId="71D7BB23">
      <w:pPr>
        <w:pStyle w:val="01TESTO"/>
        <w:spacing w:line="360" w:lineRule="auto"/>
        <w:ind w:right="673"/>
        <w:jc w:val="both"/>
        <w:rPr>
          <w:rFonts w:ascii="Gill Sans MT" w:hAnsi="Gill Sans MT"/>
          <w:noProof w:val="0"/>
          <w:sz w:val="22"/>
          <w:szCs w:val="22"/>
          <w:lang w:val="de-DE"/>
        </w:rPr>
      </w:pPr>
    </w:p>
    <w:p w:rsidRPr="00912DBC" w:rsidR="00912DBC" w:rsidP="27CC0BDC" w:rsidRDefault="00912DBC" w14:paraId="5397F941" w14:textId="14BD734D">
      <w:pPr>
        <w:pStyle w:val="01TESTO"/>
        <w:spacing w:line="360" w:lineRule="auto"/>
        <w:ind w:right="673"/>
        <w:jc w:val="both"/>
        <w:rPr>
          <w:rFonts w:ascii="Gill Sans MT" w:hAnsi="Gill Sans MT"/>
          <w:noProof w:val="0"/>
          <w:sz w:val="22"/>
          <w:szCs w:val="22"/>
          <w:lang w:val="de-DE"/>
        </w:rPr>
      </w:pPr>
    </w:p>
    <w:p w:rsidRPr="00912DBC" w:rsidR="00912DBC" w:rsidP="27CC0BDC" w:rsidRDefault="00912DBC" w14:paraId="1C3E7324" w14:textId="165E6E55">
      <w:pPr>
        <w:pStyle w:val="01TESTO"/>
        <w:spacing w:after="0" w:line="276" w:lineRule="exact"/>
        <w:rPr>
          <w:rFonts w:ascii="Gill Sans MT" w:hAnsi="Gill Sans MT" w:eastAsia="Gill Sans MT" w:cs="Gill Sans MT"/>
          <w:noProof w:val="0"/>
          <w:sz w:val="19"/>
          <w:szCs w:val="19"/>
          <w:lang w:val="de-DE"/>
        </w:rPr>
      </w:pPr>
      <w:r w:rsidRPr="27CC0BDC" w:rsidR="1B21C79F">
        <w:rPr>
          <w:rFonts w:ascii="Gill Sans MT" w:hAnsi="Gill Sans MT" w:eastAsia="Gill Sans MT" w:cs="Gill Sans MT"/>
          <w:b w:val="1"/>
          <w:bCs w:val="1"/>
          <w:noProof w:val="0"/>
          <w:sz w:val="19"/>
          <w:szCs w:val="19"/>
          <w:lang w:val="de-DE"/>
        </w:rPr>
        <w:t>Hinweise für Redakteure</w:t>
      </w:r>
    </w:p>
    <w:p w:rsidRPr="00912DBC" w:rsidR="00912DBC" w:rsidP="27CC0BDC" w:rsidRDefault="00912DBC" w14:paraId="1C442C6A" w14:textId="2E18AABA">
      <w:pPr>
        <w:pStyle w:val="01TESTO"/>
        <w:spacing w:after="0" w:line="276" w:lineRule="exact"/>
        <w:rPr>
          <w:rFonts w:ascii="Gill Sans MT" w:hAnsi="Gill Sans MT" w:eastAsia="Gill Sans MT" w:cs="Gill Sans MT"/>
          <w:noProof w:val="0"/>
          <w:color w:val="0000FF"/>
          <w:sz w:val="19"/>
          <w:szCs w:val="19"/>
          <w:highlight w:val="yellow"/>
          <w:u w:val="single"/>
          <w:lang w:val="de-DE"/>
        </w:rPr>
      </w:pPr>
      <w:r w:rsidRPr="27CC0BDC" w:rsidR="1B21C79F">
        <w:rPr>
          <w:rFonts w:ascii="Gill Sans MT" w:hAnsi="Gill Sans MT" w:eastAsia="Gill Sans MT" w:cs="Gill Sans MT"/>
          <w:noProof w:val="0"/>
          <w:sz w:val="19"/>
          <w:szCs w:val="19"/>
          <w:lang w:val="de-DE"/>
        </w:rPr>
        <w:t xml:space="preserve">Von unserer Website können Sie Texte, Videos und Bilddateien in hoher Auflösung (JPG 300 DPI, CMYK) zu dieser Pressemeldung herunterladen: </w:t>
      </w:r>
    </w:p>
    <w:p w:rsidRPr="00912DBC" w:rsidR="00912DBC" w:rsidP="27CC0BDC" w:rsidRDefault="00912DBC" w14:paraId="04F3CA25" w14:textId="5DB33A67">
      <w:pPr>
        <w:spacing w:after="0" w:line="276" w:lineRule="exact"/>
        <w:ind/>
        <w:rPr>
          <w:rFonts w:ascii="Gill Sans MT" w:hAnsi="Gill Sans MT" w:eastAsia="Gill Sans MT" w:cs="Gill Sans MT"/>
          <w:noProof w:val="0"/>
          <w:sz w:val="19"/>
          <w:szCs w:val="19"/>
          <w:lang w:val="de-DE"/>
        </w:rPr>
      </w:pPr>
    </w:p>
    <w:p w:rsidRPr="00912DBC" w:rsidR="00912DBC" w:rsidP="27CC0BDC" w:rsidRDefault="00912DBC" w14:paraId="54415893" w14:textId="7A843CE9">
      <w:pPr>
        <w:pStyle w:val="01TESTO"/>
        <w:spacing w:after="0" w:line="276" w:lineRule="exact"/>
        <w:rPr>
          <w:rFonts w:ascii="Gill Sans MT" w:hAnsi="Gill Sans MT" w:eastAsia="Gill Sans MT" w:cs="Gill Sans MT"/>
          <w:noProof w:val="0"/>
          <w:sz w:val="19"/>
          <w:szCs w:val="19"/>
          <w:lang w:val="de-DE"/>
        </w:rPr>
      </w:pPr>
      <w:r w:rsidRPr="27CC0BDC" w:rsidR="1B21C79F">
        <w:rPr>
          <w:rFonts w:ascii="Gill Sans MT" w:hAnsi="Gill Sans MT" w:eastAsia="Gill Sans MT" w:cs="Gill Sans MT"/>
          <w:b w:val="1"/>
          <w:bCs w:val="1"/>
          <w:noProof w:val="0"/>
          <w:sz w:val="19"/>
          <w:szCs w:val="19"/>
          <w:lang w:val="en-US"/>
        </w:rPr>
        <w:t>Folgen Sie uns auf:</w:t>
      </w:r>
    </w:p>
    <w:p w:rsidRPr="00912DBC" w:rsidR="00912DBC" w:rsidP="27CC0BDC" w:rsidRDefault="00912DBC" w14:paraId="3F1572AB" w14:textId="23C2E394">
      <w:pPr>
        <w:spacing w:after="0" w:line="276" w:lineRule="exact"/>
        <w:ind/>
        <w:rPr>
          <w:rFonts w:ascii="Gill Sans MT" w:hAnsi="Gill Sans MT" w:eastAsia="Gill Sans MT" w:cs="Gill Sans MT"/>
          <w:noProof w:val="0"/>
          <w:sz w:val="19"/>
          <w:szCs w:val="19"/>
          <w:lang w:val="de-DE"/>
        </w:rPr>
      </w:pPr>
    </w:p>
    <w:p w:rsidRPr="00912DBC" w:rsidR="00912DBC" w:rsidP="27CC0BDC" w:rsidRDefault="00912DBC" w14:paraId="1AB2CC46" w14:textId="5E86C411">
      <w:pPr>
        <w:spacing w:after="0" w:line="276" w:lineRule="exact"/>
        <w:ind/>
        <w:rPr>
          <w:rFonts w:ascii="Gill Sans MT" w:hAnsi="Gill Sans MT" w:eastAsia="Gill Sans MT" w:cs="Gill Sans MT"/>
          <w:noProof w:val="0"/>
          <w:sz w:val="19"/>
          <w:szCs w:val="19"/>
          <w:lang w:val="de-DE"/>
        </w:rPr>
      </w:pPr>
      <w:r w:rsidR="1B21C79F">
        <w:drawing>
          <wp:inline wp14:editId="4F93CF6E" wp14:anchorId="4A1784B3">
            <wp:extent cx="190500" cy="190500"/>
            <wp:effectExtent l="0" t="0" r="0" b="0"/>
            <wp:docPr id="502721049" name="" descr="cid:image001.gif@01D123A8.097F9890" title=""/>
            <wp:cNvGraphicFramePr>
              <a:graphicFrameLocks noChangeAspect="1"/>
            </wp:cNvGraphicFramePr>
            <a:graphic>
              <a:graphicData uri="http://schemas.openxmlformats.org/drawingml/2006/picture">
                <pic:pic>
                  <pic:nvPicPr>
                    <pic:cNvPr id="0" name=""/>
                    <pic:cNvPicPr/>
                  </pic:nvPicPr>
                  <pic:blipFill>
                    <a:blip r:embed="R27c0c0b55d0d4978">
                      <a:extLst>
                        <a:ext xmlns:a="http://schemas.openxmlformats.org/drawingml/2006/main" uri="{28A0092B-C50C-407E-A947-70E740481C1C}">
                          <a14:useLocalDpi val="0"/>
                        </a:ext>
                      </a:extLst>
                    </a:blip>
                    <a:stretch>
                      <a:fillRect/>
                    </a:stretch>
                  </pic:blipFill>
                  <pic:spPr>
                    <a:xfrm>
                      <a:off x="0" y="0"/>
                      <a:ext cx="190500" cy="190500"/>
                    </a:xfrm>
                    <a:prstGeom prst="rect">
                      <a:avLst/>
                    </a:prstGeom>
                  </pic:spPr>
                </pic:pic>
              </a:graphicData>
            </a:graphic>
          </wp:inline>
        </w:drawing>
      </w:r>
      <w:r w:rsidRPr="27CC0BDC" w:rsidR="1B21C79F">
        <w:rPr>
          <w:rFonts w:ascii="Gill Sans MT" w:hAnsi="Gill Sans MT" w:eastAsia="Gill Sans MT" w:cs="Gill Sans MT"/>
          <w:b w:val="1"/>
          <w:bCs w:val="1"/>
          <w:noProof w:val="0"/>
          <w:sz w:val="19"/>
          <w:szCs w:val="19"/>
          <w:lang w:val="it-IT"/>
        </w:rPr>
        <w:t xml:space="preserve">   </w:t>
      </w:r>
      <w:r w:rsidR="1B21C79F">
        <w:drawing>
          <wp:inline wp14:editId="02FD3394" wp14:anchorId="718A076A">
            <wp:extent cx="190500" cy="190500"/>
            <wp:effectExtent l="0" t="0" r="0" b="0"/>
            <wp:docPr id="512881813" name="" descr="cid:image002.gif@01D123A8.097F9890" title=""/>
            <wp:cNvGraphicFramePr>
              <a:graphicFrameLocks noChangeAspect="1"/>
            </wp:cNvGraphicFramePr>
            <a:graphic>
              <a:graphicData uri="http://schemas.openxmlformats.org/drawingml/2006/picture">
                <pic:pic>
                  <pic:nvPicPr>
                    <pic:cNvPr id="0" name=""/>
                    <pic:cNvPicPr/>
                  </pic:nvPicPr>
                  <pic:blipFill>
                    <a:blip r:embed="R919b9a6aab034850">
                      <a:extLst>
                        <a:ext xmlns:a="http://schemas.openxmlformats.org/drawingml/2006/main" uri="{28A0092B-C50C-407E-A947-70E740481C1C}">
                          <a14:useLocalDpi val="0"/>
                        </a:ext>
                      </a:extLst>
                    </a:blip>
                    <a:stretch>
                      <a:fillRect/>
                    </a:stretch>
                  </pic:blipFill>
                  <pic:spPr>
                    <a:xfrm>
                      <a:off x="0" y="0"/>
                      <a:ext cx="190500" cy="190500"/>
                    </a:xfrm>
                    <a:prstGeom prst="rect">
                      <a:avLst/>
                    </a:prstGeom>
                  </pic:spPr>
                </pic:pic>
              </a:graphicData>
            </a:graphic>
          </wp:inline>
        </w:drawing>
      </w:r>
      <w:r w:rsidRPr="27CC0BDC" w:rsidR="1B21C79F">
        <w:rPr>
          <w:rFonts w:ascii="Gill Sans MT" w:hAnsi="Gill Sans MT" w:eastAsia="Gill Sans MT" w:cs="Gill Sans MT"/>
          <w:b w:val="1"/>
          <w:bCs w:val="1"/>
          <w:noProof w:val="0"/>
          <w:sz w:val="19"/>
          <w:szCs w:val="19"/>
          <w:lang w:val="it-IT"/>
        </w:rPr>
        <w:t xml:space="preserve">   </w:t>
      </w:r>
      <w:r w:rsidR="1B21C79F">
        <w:drawing>
          <wp:inline wp14:editId="62DDD2D2" wp14:anchorId="58E98478">
            <wp:extent cx="190500" cy="190500"/>
            <wp:effectExtent l="0" t="0" r="0" b="0"/>
            <wp:docPr id="64848491" name="" descr="cid:image003.gif@01D123A8.097F9890" title=""/>
            <wp:cNvGraphicFramePr>
              <a:graphicFrameLocks noChangeAspect="1"/>
            </wp:cNvGraphicFramePr>
            <a:graphic>
              <a:graphicData uri="http://schemas.openxmlformats.org/drawingml/2006/picture">
                <pic:pic>
                  <pic:nvPicPr>
                    <pic:cNvPr id="0" name=""/>
                    <pic:cNvPicPr/>
                  </pic:nvPicPr>
                  <pic:blipFill>
                    <a:blip r:embed="Rc47e70510539477f">
                      <a:extLst>
                        <a:ext xmlns:a="http://schemas.openxmlformats.org/drawingml/2006/main" uri="{28A0092B-C50C-407E-A947-70E740481C1C}">
                          <a14:useLocalDpi val="0"/>
                        </a:ext>
                      </a:extLst>
                    </a:blip>
                    <a:stretch>
                      <a:fillRect/>
                    </a:stretch>
                  </pic:blipFill>
                  <pic:spPr>
                    <a:xfrm>
                      <a:off x="0" y="0"/>
                      <a:ext cx="190500" cy="190500"/>
                    </a:xfrm>
                    <a:prstGeom prst="rect">
                      <a:avLst/>
                    </a:prstGeom>
                  </pic:spPr>
                </pic:pic>
              </a:graphicData>
            </a:graphic>
          </wp:inline>
        </w:drawing>
      </w:r>
      <w:r w:rsidRPr="27CC0BDC" w:rsidR="1B21C79F">
        <w:rPr>
          <w:rFonts w:ascii="Gill Sans MT" w:hAnsi="Gill Sans MT" w:eastAsia="Gill Sans MT" w:cs="Gill Sans MT"/>
          <w:b w:val="1"/>
          <w:bCs w:val="1"/>
          <w:noProof w:val="0"/>
          <w:sz w:val="19"/>
          <w:szCs w:val="19"/>
          <w:lang w:val="it-IT"/>
        </w:rPr>
        <w:t xml:space="preserve">   </w:t>
      </w:r>
      <w:r w:rsidR="1B21C79F">
        <w:drawing>
          <wp:inline wp14:editId="14E870C6" wp14:anchorId="056D9BB1">
            <wp:extent cx="190500" cy="190500"/>
            <wp:effectExtent l="0" t="0" r="0" b="0"/>
            <wp:docPr id="1843760127" name="" descr="cid:image004.gif@01D123A8.097F9890" title=""/>
            <wp:cNvGraphicFramePr>
              <a:graphicFrameLocks noChangeAspect="1"/>
            </wp:cNvGraphicFramePr>
            <a:graphic>
              <a:graphicData uri="http://schemas.openxmlformats.org/drawingml/2006/picture">
                <pic:pic>
                  <pic:nvPicPr>
                    <pic:cNvPr id="0" name=""/>
                    <pic:cNvPicPr/>
                  </pic:nvPicPr>
                  <pic:blipFill>
                    <a:blip r:embed="Rf56d3ef927e4432a">
                      <a:extLst>
                        <a:ext xmlns:a="http://schemas.openxmlformats.org/drawingml/2006/main" uri="{28A0092B-C50C-407E-A947-70E740481C1C}">
                          <a14:useLocalDpi val="0"/>
                        </a:ext>
                      </a:extLst>
                    </a:blip>
                    <a:stretch>
                      <a:fillRect/>
                    </a:stretch>
                  </pic:blipFill>
                  <pic:spPr>
                    <a:xfrm>
                      <a:off x="0" y="0"/>
                      <a:ext cx="190500" cy="190500"/>
                    </a:xfrm>
                    <a:prstGeom prst="rect">
                      <a:avLst/>
                    </a:prstGeom>
                  </pic:spPr>
                </pic:pic>
              </a:graphicData>
            </a:graphic>
          </wp:inline>
        </w:drawing>
      </w:r>
    </w:p>
    <w:p w:rsidRPr="00912DBC" w:rsidR="00912DBC" w:rsidP="27CC0BDC" w:rsidRDefault="00912DBC" w14:paraId="0912500A" w14:textId="74486582">
      <w:pPr>
        <w:spacing w:after="0" w:line="276" w:lineRule="exact"/>
        <w:ind/>
        <w:rPr>
          <w:rFonts w:ascii="Gill Sans MT" w:hAnsi="Gill Sans MT" w:eastAsia="Gill Sans MT" w:cs="Gill Sans MT"/>
          <w:noProof w:val="0"/>
          <w:sz w:val="19"/>
          <w:szCs w:val="19"/>
          <w:lang w:val="de-DE"/>
        </w:rPr>
      </w:pPr>
    </w:p>
    <w:p w:rsidRPr="00912DBC" w:rsidR="00912DBC" w:rsidP="27CC0BDC" w:rsidRDefault="00912DBC" w14:paraId="0802479B" w14:textId="12D61FA0">
      <w:pPr>
        <w:pStyle w:val="01TESTO"/>
        <w:spacing w:after="0" w:line="276" w:lineRule="exact"/>
        <w:rPr>
          <w:rFonts w:ascii="Gill Sans MT" w:hAnsi="Gill Sans MT" w:eastAsia="Gill Sans MT" w:cs="Gill Sans MT"/>
          <w:noProof w:val="0"/>
          <w:sz w:val="19"/>
          <w:szCs w:val="19"/>
          <w:lang w:val="de-DE"/>
        </w:rPr>
      </w:pPr>
      <w:r w:rsidRPr="27CC0BDC" w:rsidR="1B21C79F">
        <w:rPr>
          <w:rFonts w:ascii="Gill Sans MT" w:hAnsi="Gill Sans MT" w:eastAsia="Gill Sans MT" w:cs="Gill Sans MT"/>
          <w:i w:val="1"/>
          <w:iCs w:val="1"/>
          <w:noProof w:val="0"/>
          <w:sz w:val="19"/>
          <w:szCs w:val="19"/>
          <w:lang w:val="de-DE"/>
        </w:rPr>
        <w:t xml:space="preserve">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 </w:t>
      </w:r>
      <w:hyperlink r:id="R3086489208224ac7">
        <w:r w:rsidRPr="27CC0BDC" w:rsidR="1B21C79F">
          <w:rPr>
            <w:rStyle w:val="Hyperlink"/>
            <w:rFonts w:ascii="Gill Sans MT" w:hAnsi="Gill Sans MT" w:eastAsia="Gill Sans MT" w:cs="Gill Sans MT"/>
            <w:i w:val="1"/>
            <w:iCs w:val="1"/>
            <w:noProof w:val="0"/>
            <w:color w:val="0000FF"/>
            <w:sz w:val="19"/>
            <w:szCs w:val="19"/>
            <w:u w:val="single"/>
            <w:lang w:val="de-DE"/>
          </w:rPr>
          <w:t>www.CASEce.com</w:t>
        </w:r>
      </w:hyperlink>
      <w:r w:rsidRPr="27CC0BDC" w:rsidR="1B21C79F">
        <w:rPr>
          <w:rFonts w:ascii="Gill Sans MT" w:hAnsi="Gill Sans MT" w:eastAsia="Gill Sans MT" w:cs="Gill Sans MT"/>
          <w:i w:val="1"/>
          <w:iCs w:val="1"/>
          <w:noProof w:val="0"/>
          <w:sz w:val="19"/>
          <w:szCs w:val="19"/>
          <w:lang w:val="de-DE"/>
        </w:rPr>
        <w:t>.</w:t>
      </w:r>
    </w:p>
    <w:p w:rsidRPr="00912DBC" w:rsidR="00912DBC" w:rsidP="27CC0BDC" w:rsidRDefault="00912DBC" w14:paraId="5B5EEDCD" w14:textId="66A88FD6">
      <w:pPr>
        <w:spacing w:after="0" w:line="276" w:lineRule="exact"/>
        <w:ind/>
        <w:rPr>
          <w:rFonts w:ascii="Gill Sans MT" w:hAnsi="Gill Sans MT" w:eastAsia="Gill Sans MT" w:cs="Gill Sans MT"/>
          <w:noProof w:val="0"/>
          <w:sz w:val="19"/>
          <w:szCs w:val="19"/>
          <w:lang w:val="de-DE"/>
        </w:rPr>
      </w:pPr>
    </w:p>
    <w:p w:rsidRPr="00912DBC" w:rsidR="00912DBC" w:rsidP="27CC0BDC" w:rsidRDefault="00912DBC" w14:paraId="26054E6D" w14:textId="6F9285F6">
      <w:pPr>
        <w:pStyle w:val="01TESTO"/>
        <w:spacing w:after="0" w:line="276" w:lineRule="exact"/>
        <w:rPr>
          <w:rFonts w:ascii="Gill Sans MT" w:hAnsi="Gill Sans MT" w:eastAsia="Gill Sans MT" w:cs="Gill Sans MT"/>
          <w:noProof w:val="0"/>
          <w:sz w:val="19"/>
          <w:szCs w:val="19"/>
          <w:lang w:val="de-DE"/>
        </w:rPr>
      </w:pPr>
      <w:r w:rsidRPr="27CC0BDC" w:rsidR="1B21C79F">
        <w:rPr>
          <w:rFonts w:ascii="Gill Sans MT" w:hAnsi="Gill Sans MT" w:eastAsia="Gill Sans MT" w:cs="Gill Sans MT"/>
          <w:i w:val="1"/>
          <w:iCs w:val="1"/>
          <w:noProof w:val="0"/>
          <w:sz w:val="19"/>
          <w:szCs w:val="19"/>
          <w:lang w:val="de-DE"/>
        </w:rPr>
        <w:t xml:space="preserve">CASE Construction Equipment ist eine Marke von CNH Industrial N.V., einem weltweit führenden Hersteller von Investitionsgütern. Das Unternehmen ist an der New Yorker Wertpapierbörse (NYSE: CNHI) und beim elektronischen Wertpapierhandel der </w:t>
      </w:r>
      <w:proofErr w:type="gramStart"/>
      <w:r w:rsidRPr="27CC0BDC" w:rsidR="1B21C79F">
        <w:rPr>
          <w:rFonts w:ascii="Gill Sans MT" w:hAnsi="Gill Sans MT" w:eastAsia="Gill Sans MT" w:cs="Gill Sans MT"/>
          <w:i w:val="1"/>
          <w:iCs w:val="1"/>
          <w:noProof w:val="0"/>
          <w:sz w:val="19"/>
          <w:szCs w:val="19"/>
          <w:lang w:val="de-DE"/>
        </w:rPr>
        <w:t>Italienischen</w:t>
      </w:r>
      <w:proofErr w:type="gramEnd"/>
      <w:r w:rsidRPr="27CC0BDC" w:rsidR="1B21C79F">
        <w:rPr>
          <w:rFonts w:ascii="Gill Sans MT" w:hAnsi="Gill Sans MT" w:eastAsia="Gill Sans MT" w:cs="Gill Sans MT"/>
          <w:i w:val="1"/>
          <w:iCs w:val="1"/>
          <w:noProof w:val="0"/>
          <w:sz w:val="19"/>
          <w:szCs w:val="19"/>
          <w:lang w:val="de-DE"/>
        </w:rPr>
        <w:t xml:space="preserve"> Börse (MI: CNHI) registriert. Weitere Informationen finden Sie online unter: </w:t>
      </w:r>
      <w:hyperlink r:id="R506aa935aced4ee7">
        <w:r w:rsidRPr="27CC0BDC" w:rsidR="1B21C79F">
          <w:rPr>
            <w:rStyle w:val="Hyperlink"/>
            <w:rFonts w:ascii="Gill Sans MT" w:hAnsi="Gill Sans MT" w:eastAsia="Gill Sans MT" w:cs="Gill Sans MT"/>
            <w:i w:val="1"/>
            <w:iCs w:val="1"/>
            <w:noProof w:val="0"/>
            <w:color w:val="0000FF"/>
            <w:sz w:val="19"/>
            <w:szCs w:val="19"/>
            <w:u w:val="single"/>
            <w:lang w:val="de-DE"/>
          </w:rPr>
          <w:t>www.cnhindustrial.com</w:t>
        </w:r>
      </w:hyperlink>
      <w:r w:rsidRPr="27CC0BDC" w:rsidR="1B21C79F">
        <w:rPr>
          <w:rFonts w:ascii="Gill Sans MT" w:hAnsi="Gill Sans MT" w:eastAsia="Gill Sans MT" w:cs="Gill Sans MT"/>
          <w:i w:val="1"/>
          <w:iCs w:val="1"/>
          <w:noProof w:val="0"/>
          <w:sz w:val="19"/>
          <w:szCs w:val="19"/>
          <w:lang w:val="de-DE"/>
        </w:rPr>
        <w:t>.</w:t>
      </w:r>
    </w:p>
    <w:p w:rsidRPr="00912DBC" w:rsidR="00912DBC" w:rsidP="27CC0BDC" w:rsidRDefault="00912DBC" w14:paraId="1D6A578B" w14:textId="4DC4B3D4">
      <w:pPr>
        <w:spacing w:after="0" w:line="276" w:lineRule="exact"/>
        <w:ind/>
        <w:rPr>
          <w:rFonts w:ascii="Gill Sans MT" w:hAnsi="Gill Sans MT" w:eastAsia="Gill Sans MT" w:cs="Gill Sans MT"/>
          <w:noProof w:val="0"/>
          <w:sz w:val="19"/>
          <w:szCs w:val="19"/>
          <w:lang w:val="de-DE"/>
        </w:rPr>
      </w:pPr>
    </w:p>
    <w:p w:rsidRPr="00912DBC" w:rsidR="00912DBC" w:rsidP="27CC0BDC" w:rsidRDefault="00912DBC" w14:paraId="182641DD" w14:textId="11771A4C">
      <w:pPr>
        <w:pStyle w:val="01TESTO"/>
        <w:spacing w:after="0" w:line="276" w:lineRule="exact"/>
        <w:rPr>
          <w:rFonts w:ascii="Gill Sans MT" w:hAnsi="Gill Sans MT" w:eastAsia="Gill Sans MT" w:cs="Gill Sans MT"/>
          <w:noProof w:val="0"/>
          <w:sz w:val="19"/>
          <w:szCs w:val="19"/>
          <w:lang w:val="de-DE"/>
        </w:rPr>
      </w:pPr>
      <w:r w:rsidRPr="27CC0BDC" w:rsidR="1B21C79F">
        <w:rPr>
          <w:rFonts w:ascii="Gill Sans MT" w:hAnsi="Gill Sans MT" w:eastAsia="Gill Sans MT" w:cs="Gill Sans MT"/>
          <w:b w:val="1"/>
          <w:bCs w:val="1"/>
          <w:noProof w:val="0"/>
          <w:sz w:val="19"/>
          <w:szCs w:val="19"/>
          <w:lang w:val="de-DE"/>
        </w:rPr>
        <w:t>Weitere Informationen erhalten Sie hier:</w:t>
      </w:r>
    </w:p>
    <w:p w:rsidRPr="00912DBC" w:rsidR="00912DBC" w:rsidP="27CC0BDC" w:rsidRDefault="00912DBC" w14:paraId="1C1D89AC" w14:textId="34294ED1">
      <w:pPr>
        <w:pStyle w:val="01TESTO"/>
        <w:spacing w:after="0" w:line="276" w:lineRule="exact"/>
        <w:rPr>
          <w:rFonts w:ascii="Gill Sans MT" w:hAnsi="Gill Sans MT" w:eastAsia="Gill Sans MT" w:cs="Gill Sans MT"/>
          <w:noProof w:val="0"/>
          <w:sz w:val="19"/>
          <w:szCs w:val="19"/>
          <w:lang w:val="de-DE"/>
        </w:rPr>
      </w:pPr>
      <w:r w:rsidRPr="27CC0BDC" w:rsidR="1B21C79F">
        <w:rPr>
          <w:rFonts w:ascii="Gill Sans MT" w:hAnsi="Gill Sans MT" w:eastAsia="Gill Sans MT" w:cs="Gill Sans MT"/>
          <w:noProof w:val="0"/>
          <w:sz w:val="19"/>
          <w:szCs w:val="19"/>
          <w:lang w:val="de-DE"/>
        </w:rPr>
        <w:t>Lutz Holthaus – Copestone on behalf of CASE Construction Equipment</w:t>
      </w:r>
    </w:p>
    <w:p w:rsidRPr="00912DBC" w:rsidR="00912DBC" w:rsidP="27CC0BDC" w:rsidRDefault="00912DBC" w14:paraId="5672BED8" w14:textId="05EA867A">
      <w:pPr>
        <w:pStyle w:val="01TESTO"/>
        <w:spacing w:after="0" w:line="276" w:lineRule="exact"/>
        <w:rPr>
          <w:rFonts w:ascii="Gill Sans MT" w:hAnsi="Gill Sans MT" w:eastAsia="Gill Sans MT" w:cs="Gill Sans MT"/>
          <w:noProof w:val="0"/>
          <w:sz w:val="19"/>
          <w:szCs w:val="19"/>
          <w:lang w:val="de-DE"/>
        </w:rPr>
      </w:pPr>
      <w:r w:rsidRPr="27CC0BDC" w:rsidR="1B21C79F">
        <w:rPr>
          <w:rFonts w:ascii="Gill Sans MT" w:hAnsi="Gill Sans MT" w:eastAsia="Gill Sans MT" w:cs="Gill Sans MT"/>
          <w:noProof w:val="0"/>
          <w:sz w:val="19"/>
          <w:szCs w:val="19"/>
          <w:lang w:val="de-DE"/>
        </w:rPr>
        <w:t>+49 2392 913 465</w:t>
      </w:r>
    </w:p>
    <w:p w:rsidRPr="00912DBC" w:rsidR="00912DBC" w:rsidP="27CC0BDC" w:rsidRDefault="00912DBC" w14:paraId="2D825F3A" w14:textId="1FDD2428">
      <w:pPr>
        <w:spacing w:after="0" w:line="276" w:lineRule="exact"/>
        <w:ind/>
        <w:rPr>
          <w:rFonts w:ascii="Gill Sans MT" w:hAnsi="Gill Sans MT" w:eastAsia="Gill Sans MT" w:cs="Gill Sans MT"/>
          <w:noProof w:val="0"/>
          <w:sz w:val="19"/>
          <w:szCs w:val="19"/>
          <w:lang w:val="de-DE"/>
        </w:rPr>
      </w:pPr>
      <w:hyperlink r:id="R07b9690ae4ef4ca2">
        <w:r w:rsidRPr="27CC0BDC" w:rsidR="1B21C79F">
          <w:rPr>
            <w:rStyle w:val="Hyperlink"/>
            <w:rFonts w:ascii="Gill Sans MT" w:hAnsi="Gill Sans MT" w:eastAsia="Gill Sans MT" w:cs="Gill Sans MT"/>
            <w:noProof w:val="0"/>
            <w:color w:val="0000FF"/>
            <w:sz w:val="19"/>
            <w:szCs w:val="19"/>
            <w:u w:val="single"/>
            <w:lang w:val="de-DE"/>
          </w:rPr>
          <w:t>lutz@copestone.uk.com</w:t>
        </w:r>
      </w:hyperlink>
    </w:p>
    <w:p w:rsidRPr="00912DBC" w:rsidR="00912DBC" w:rsidP="00912DBC" w:rsidRDefault="00912DBC" w14:paraId="07612E09" w14:textId="48987BB6">
      <w:pPr>
        <w:pStyle w:val="01TESTO"/>
        <w:spacing w:line="360" w:lineRule="auto"/>
        <w:ind w:right="673"/>
        <w:jc w:val="both"/>
        <w:rPr>
          <w:rFonts w:ascii="Gill Sans MT" w:hAnsi="Gill Sans MT"/>
          <w:noProof w:val="0"/>
          <w:sz w:val="22"/>
          <w:szCs w:val="22"/>
          <w:lang w:val="de-DE"/>
        </w:rPr>
      </w:pPr>
    </w:p>
    <w:bookmarkEnd w:id="0"/>
    <w:bookmarkEnd w:id="1"/>
    <w:bookmarkEnd w:id="2"/>
    <w:p w:rsidR="5CF8FA98" w:rsidP="5CF8FA98" w:rsidRDefault="5CF8FA98" w14:paraId="40B7A276" w14:textId="330D6E90">
      <w:pPr>
        <w:pStyle w:val="Standard"/>
        <w:rPr>
          <w:rFonts w:ascii="Gill Sans MT" w:hAnsi="Gill Sans MT" w:eastAsia="Gill Sans MT" w:cs="Gill Sans MT"/>
          <w:noProof w:val="0"/>
          <w:sz w:val="19"/>
          <w:szCs w:val="19"/>
          <w:lang w:val="de-DE"/>
        </w:rPr>
      </w:pPr>
    </w:p>
    <w:sectPr w:rsidRPr="00620227" w:rsidR="003452F5" w:rsidSect="003F2320">
      <w:headerReference w:type="default" r:id="rId25"/>
      <w:footerReference w:type="default" r:id="rId26"/>
      <w:headerReference w:type="first" r:id="rId27"/>
      <w:footerReference w:type="first" r:id="rId28"/>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72415" w:rsidRDefault="00072415" w14:paraId="1FA50D6B" w14:textId="77777777">
      <w:pPr>
        <w:spacing w:after="0" w:line="240" w:lineRule="auto"/>
      </w:pPr>
      <w:r>
        <w:separator/>
      </w:r>
    </w:p>
  </w:endnote>
  <w:endnote w:type="continuationSeparator" w:id="0">
    <w:p w:rsidR="00072415" w:rsidRDefault="00072415" w14:paraId="1E3B2DA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F2320" w:rsidP="003F2320" w:rsidRDefault="003F2320" w14:paraId="58E34B8C" w14:textId="77777777">
    <w:pPr>
      <w:pStyle w:val="Fuzeile"/>
    </w:pPr>
  </w:p>
  <w:p w:rsidR="003F2320" w:rsidP="003F2320" w:rsidRDefault="003F2320" w14:paraId="22D62622" w14:textId="77777777">
    <w:pPr>
      <w:pStyle w:val="Fuzeile"/>
    </w:pPr>
  </w:p>
  <w:p w:rsidR="003F2320" w:rsidP="003F2320" w:rsidRDefault="003F2320" w14:paraId="0C81ABE3" w14:textId="77777777">
    <w:pPr>
      <w:pStyle w:val="Fuzeile"/>
    </w:pPr>
  </w:p>
  <w:p w:rsidR="003F2320" w:rsidP="003F2320" w:rsidRDefault="003F2320" w14:paraId="65ABEC85" w14:textId="7777777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3F2320" w:rsidP="003F2320" w:rsidRDefault="003F2320" w14:paraId="2E4C09ED"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72415" w:rsidRDefault="00072415" w14:paraId="04BCDF29" w14:textId="77777777">
      <w:pPr>
        <w:spacing w:after="0" w:line="240" w:lineRule="auto"/>
      </w:pPr>
      <w:r>
        <w:separator/>
      </w:r>
    </w:p>
  </w:footnote>
  <w:footnote w:type="continuationSeparator" w:id="0">
    <w:p w:rsidR="00072415" w:rsidRDefault="00072415" w14:paraId="4456BB3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3F2320" w:rsidP="003F2320" w:rsidRDefault="003F2320" w14:paraId="4F274580" w14:textId="77777777">
    <w:r>
      <w:rPr>
        <w:noProof/>
        <w:lang w:val="it-IT" w:eastAsia="zh-CN"/>
      </w:rPr>
      <w:drawing>
        <wp:anchor distT="0" distB="0" distL="114300" distR="114300" simplePos="0" relativeHeight="251663360" behindDoc="1" locked="0" layoutInCell="1" allowOverlap="1" wp14:anchorId="05681094" wp14:editId="2EEBBB62">
          <wp:simplePos x="0" y="0"/>
          <wp:positionH relativeFrom="margin">
            <wp:posOffset>-1276350</wp:posOffset>
          </wp:positionH>
          <wp:positionV relativeFrom="margin">
            <wp:posOffset>-854710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7A749B82">
      <w:rPr/>
      <w:t/>
    </w:r>
    <w:r w:rsidR="23FF5A86">
      <w:rPr/>
      <w:t/>
    </w:r>
    <w:r w:rsidR="74F2E665">
      <w:rPr/>
      <w:t/>
    </w:r>
    <w:r w:rsidR="124B6638">
      <w:rPr/>
      <w:t/>
    </w:r>
    <w:r w:rsidR="0A07655D">
      <w:rPr/>
      <w:t/>
    </w:r>
    <w:r w:rsidR="106431FC">
      <w:rPr/>
      <w:t/>
    </w:r>
    <w:r w:rsidR="5CF8FA98">
      <w:rPr/>
      <w:t/>
    </w:r>
    <w:r w:rsidR="27CC0BDC">
      <w:rPr/>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Pr="002C48D5" w:rsidR="003F2320" w:rsidP="003F2320" w:rsidRDefault="003F2320" w14:paraId="2DC6AFA3"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24E63DA1" wp14:editId="2FD721D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6B39A1C6" wp14:editId="1D000804">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7A749B82">
      <w:rPr/>
      <w:t/>
    </w:r>
    <w:r w:rsidR="23FF5A86">
      <w:rPr/>
      <w:t/>
    </w:r>
    <w:r w:rsidR="74F2E665">
      <w:rPr/>
      <w:t/>
    </w:r>
    <w:r w:rsidR="124B6638">
      <w:rPr/>
      <w:t/>
    </w:r>
    <w:r w:rsidR="0A07655D">
      <w:rPr/>
      <w:t/>
    </w:r>
    <w:r w:rsidR="106431FC">
      <w:rPr/>
      <w:t/>
    </w:r>
    <w:r w:rsidR="5CF8FA98">
      <w:rPr/>
      <w:t/>
    </w:r>
    <w:r w:rsidR="27CC0BDC">
      <w:rPr/>
      <w:t/>
    </w:r>
  </w:p>
  <w:p w:rsidR="003F2320" w:rsidP="003F2320" w:rsidRDefault="003F2320" w14:paraId="3A4CD329" w14:textId="77777777">
    <w:r>
      <w:rPr>
        <w:noProof/>
        <w:lang w:val="it-IT" w:eastAsia="zh-CN"/>
      </w:rPr>
      <w:drawing>
        <wp:anchor distT="0" distB="0" distL="114300" distR="114300" simplePos="0" relativeHeight="251661312" behindDoc="1" locked="0" layoutInCell="1" allowOverlap="1" wp14:anchorId="25404843" wp14:editId="2E20FEC5">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42DA8988" wp14:editId="54DB0890">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34FB57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71E45433" wp14:editId="5F7F2B33">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7309BC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r w:rsidR="7A749B82">
      <w:rPr/>
      <w:t/>
    </w:r>
    <w:r w:rsidR="23FF5A86">
      <w:rPr/>
      <w:t/>
    </w:r>
    <w:r w:rsidR="74F2E665">
      <w:rPr/>
      <w:t/>
    </w:r>
    <w:r w:rsidR="124B6638">
      <w:rPr/>
      <w:t/>
    </w:r>
    <w:r w:rsidR="0A07655D">
      <w:rPr/>
      <w:t/>
    </w:r>
    <w:r w:rsidR="106431FC">
      <w:rPr/>
      <w:t/>
    </w:r>
    <w:r w:rsidR="5CF8FA98">
      <w:rPr/>
      <w:t/>
    </w:r>
    <w:r w:rsidR="27CC0BDC">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D53E47"/>
    <w:multiLevelType w:val="hybridMultilevel"/>
    <w:tmpl w:val="A36A873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9A20907"/>
    <w:multiLevelType w:val="hybridMultilevel"/>
    <w:tmpl w:val="F34080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3192B8E"/>
    <w:multiLevelType w:val="hybridMultilevel"/>
    <w:tmpl w:val="522261D4"/>
    <w:lvl w:ilvl="0" w:tplc="8F9CB78A">
      <w:start w:val="1"/>
      <w:numFmt w:val="bullet"/>
      <w:lvlText w:val="-"/>
      <w:lvlJc w:val="left"/>
      <w:pPr>
        <w:tabs>
          <w:tab w:val="num" w:pos="720"/>
        </w:tabs>
        <w:ind w:left="720" w:hanging="360"/>
      </w:pPr>
      <w:rPr>
        <w:rFonts w:hint="default" w:ascii="Times New Roman" w:hAnsi="Times New Roman"/>
      </w:rPr>
    </w:lvl>
    <w:lvl w:ilvl="1" w:tplc="C1F2D172" w:tentative="1">
      <w:start w:val="1"/>
      <w:numFmt w:val="bullet"/>
      <w:lvlText w:val="-"/>
      <w:lvlJc w:val="left"/>
      <w:pPr>
        <w:tabs>
          <w:tab w:val="num" w:pos="1440"/>
        </w:tabs>
        <w:ind w:left="1440" w:hanging="360"/>
      </w:pPr>
      <w:rPr>
        <w:rFonts w:hint="default" w:ascii="Times New Roman" w:hAnsi="Times New Roman"/>
      </w:rPr>
    </w:lvl>
    <w:lvl w:ilvl="2" w:tplc="964EA094">
      <w:start w:val="1"/>
      <w:numFmt w:val="bullet"/>
      <w:lvlText w:val="-"/>
      <w:lvlJc w:val="left"/>
      <w:pPr>
        <w:tabs>
          <w:tab w:val="num" w:pos="2160"/>
        </w:tabs>
        <w:ind w:left="2160" w:hanging="360"/>
      </w:pPr>
      <w:rPr>
        <w:rFonts w:hint="default" w:ascii="Times New Roman" w:hAnsi="Times New Roman"/>
      </w:rPr>
    </w:lvl>
    <w:lvl w:ilvl="3" w:tplc="E872FE04" w:tentative="1">
      <w:start w:val="1"/>
      <w:numFmt w:val="bullet"/>
      <w:lvlText w:val="-"/>
      <w:lvlJc w:val="left"/>
      <w:pPr>
        <w:tabs>
          <w:tab w:val="num" w:pos="2880"/>
        </w:tabs>
        <w:ind w:left="2880" w:hanging="360"/>
      </w:pPr>
      <w:rPr>
        <w:rFonts w:hint="default" w:ascii="Times New Roman" w:hAnsi="Times New Roman"/>
      </w:rPr>
    </w:lvl>
    <w:lvl w:ilvl="4" w:tplc="6C1C0F82" w:tentative="1">
      <w:start w:val="1"/>
      <w:numFmt w:val="bullet"/>
      <w:lvlText w:val="-"/>
      <w:lvlJc w:val="left"/>
      <w:pPr>
        <w:tabs>
          <w:tab w:val="num" w:pos="3600"/>
        </w:tabs>
        <w:ind w:left="3600" w:hanging="360"/>
      </w:pPr>
      <w:rPr>
        <w:rFonts w:hint="default" w:ascii="Times New Roman" w:hAnsi="Times New Roman"/>
      </w:rPr>
    </w:lvl>
    <w:lvl w:ilvl="5" w:tplc="694602BC" w:tentative="1">
      <w:start w:val="1"/>
      <w:numFmt w:val="bullet"/>
      <w:lvlText w:val="-"/>
      <w:lvlJc w:val="left"/>
      <w:pPr>
        <w:tabs>
          <w:tab w:val="num" w:pos="4320"/>
        </w:tabs>
        <w:ind w:left="4320" w:hanging="360"/>
      </w:pPr>
      <w:rPr>
        <w:rFonts w:hint="default" w:ascii="Times New Roman" w:hAnsi="Times New Roman"/>
      </w:rPr>
    </w:lvl>
    <w:lvl w:ilvl="6" w:tplc="5FE40BA8" w:tentative="1">
      <w:start w:val="1"/>
      <w:numFmt w:val="bullet"/>
      <w:lvlText w:val="-"/>
      <w:lvlJc w:val="left"/>
      <w:pPr>
        <w:tabs>
          <w:tab w:val="num" w:pos="5040"/>
        </w:tabs>
        <w:ind w:left="5040" w:hanging="360"/>
      </w:pPr>
      <w:rPr>
        <w:rFonts w:hint="default" w:ascii="Times New Roman" w:hAnsi="Times New Roman"/>
      </w:rPr>
    </w:lvl>
    <w:lvl w:ilvl="7" w:tplc="996AE574" w:tentative="1">
      <w:start w:val="1"/>
      <w:numFmt w:val="bullet"/>
      <w:lvlText w:val="-"/>
      <w:lvlJc w:val="left"/>
      <w:pPr>
        <w:tabs>
          <w:tab w:val="num" w:pos="5760"/>
        </w:tabs>
        <w:ind w:left="5760" w:hanging="360"/>
      </w:pPr>
      <w:rPr>
        <w:rFonts w:hint="default" w:ascii="Times New Roman" w:hAnsi="Times New Roman"/>
      </w:rPr>
    </w:lvl>
    <w:lvl w:ilvl="8" w:tplc="218EC944" w:tentative="1">
      <w:start w:val="1"/>
      <w:numFmt w:val="bullet"/>
      <w:lvlText w:val="-"/>
      <w:lvlJc w:val="left"/>
      <w:pPr>
        <w:tabs>
          <w:tab w:val="num" w:pos="6480"/>
        </w:tabs>
        <w:ind w:left="6480" w:hanging="360"/>
      </w:pPr>
      <w:rPr>
        <w:rFonts w:hint="default" w:ascii="Times New Roman" w:hAnsi="Times New Roman"/>
      </w:rPr>
    </w:lvl>
  </w:abstractNum>
  <w:abstractNum w:abstractNumId="3" w15:restartNumberingAfterBreak="0">
    <w:nsid w:val="4E1E1BB6"/>
    <w:multiLevelType w:val="hybridMultilevel"/>
    <w:tmpl w:val="999EB1F0"/>
    <w:lvl w:ilvl="0" w:tplc="AFD64588">
      <w:start w:val="1"/>
      <w:numFmt w:val="bullet"/>
      <w:lvlText w:val="•"/>
      <w:lvlJc w:val="left"/>
      <w:pPr>
        <w:tabs>
          <w:tab w:val="num" w:pos="720"/>
        </w:tabs>
        <w:ind w:left="720" w:hanging="360"/>
      </w:pPr>
      <w:rPr>
        <w:rFonts w:hint="default" w:ascii="Arial" w:hAnsi="Arial"/>
      </w:rPr>
    </w:lvl>
    <w:lvl w:ilvl="1" w:tplc="C494E798">
      <w:start w:val="274"/>
      <w:numFmt w:val="bullet"/>
      <w:lvlText w:val="o"/>
      <w:lvlJc w:val="left"/>
      <w:pPr>
        <w:tabs>
          <w:tab w:val="num" w:pos="1440"/>
        </w:tabs>
        <w:ind w:left="1440" w:hanging="360"/>
      </w:pPr>
      <w:rPr>
        <w:rFonts w:hint="default" w:ascii="Courier New" w:hAnsi="Courier New"/>
      </w:rPr>
    </w:lvl>
    <w:lvl w:ilvl="2" w:tplc="43DA737C" w:tentative="1">
      <w:start w:val="1"/>
      <w:numFmt w:val="bullet"/>
      <w:lvlText w:val="•"/>
      <w:lvlJc w:val="left"/>
      <w:pPr>
        <w:tabs>
          <w:tab w:val="num" w:pos="2160"/>
        </w:tabs>
        <w:ind w:left="2160" w:hanging="360"/>
      </w:pPr>
      <w:rPr>
        <w:rFonts w:hint="default" w:ascii="Arial" w:hAnsi="Arial"/>
      </w:rPr>
    </w:lvl>
    <w:lvl w:ilvl="3" w:tplc="EA0C50CA" w:tentative="1">
      <w:start w:val="1"/>
      <w:numFmt w:val="bullet"/>
      <w:lvlText w:val="•"/>
      <w:lvlJc w:val="left"/>
      <w:pPr>
        <w:tabs>
          <w:tab w:val="num" w:pos="2880"/>
        </w:tabs>
        <w:ind w:left="2880" w:hanging="360"/>
      </w:pPr>
      <w:rPr>
        <w:rFonts w:hint="default" w:ascii="Arial" w:hAnsi="Arial"/>
      </w:rPr>
    </w:lvl>
    <w:lvl w:ilvl="4" w:tplc="CC7EA14E" w:tentative="1">
      <w:start w:val="1"/>
      <w:numFmt w:val="bullet"/>
      <w:lvlText w:val="•"/>
      <w:lvlJc w:val="left"/>
      <w:pPr>
        <w:tabs>
          <w:tab w:val="num" w:pos="3600"/>
        </w:tabs>
        <w:ind w:left="3600" w:hanging="360"/>
      </w:pPr>
      <w:rPr>
        <w:rFonts w:hint="default" w:ascii="Arial" w:hAnsi="Arial"/>
      </w:rPr>
    </w:lvl>
    <w:lvl w:ilvl="5" w:tplc="A80691DE" w:tentative="1">
      <w:start w:val="1"/>
      <w:numFmt w:val="bullet"/>
      <w:lvlText w:val="•"/>
      <w:lvlJc w:val="left"/>
      <w:pPr>
        <w:tabs>
          <w:tab w:val="num" w:pos="4320"/>
        </w:tabs>
        <w:ind w:left="4320" w:hanging="360"/>
      </w:pPr>
      <w:rPr>
        <w:rFonts w:hint="default" w:ascii="Arial" w:hAnsi="Arial"/>
      </w:rPr>
    </w:lvl>
    <w:lvl w:ilvl="6" w:tplc="7ECCED96" w:tentative="1">
      <w:start w:val="1"/>
      <w:numFmt w:val="bullet"/>
      <w:lvlText w:val="•"/>
      <w:lvlJc w:val="left"/>
      <w:pPr>
        <w:tabs>
          <w:tab w:val="num" w:pos="5040"/>
        </w:tabs>
        <w:ind w:left="5040" w:hanging="360"/>
      </w:pPr>
      <w:rPr>
        <w:rFonts w:hint="default" w:ascii="Arial" w:hAnsi="Arial"/>
      </w:rPr>
    </w:lvl>
    <w:lvl w:ilvl="7" w:tplc="4A481384" w:tentative="1">
      <w:start w:val="1"/>
      <w:numFmt w:val="bullet"/>
      <w:lvlText w:val="•"/>
      <w:lvlJc w:val="left"/>
      <w:pPr>
        <w:tabs>
          <w:tab w:val="num" w:pos="5760"/>
        </w:tabs>
        <w:ind w:left="5760" w:hanging="360"/>
      </w:pPr>
      <w:rPr>
        <w:rFonts w:hint="default" w:ascii="Arial" w:hAnsi="Arial"/>
      </w:rPr>
    </w:lvl>
    <w:lvl w:ilvl="8" w:tplc="2AE06110" w:tentative="1">
      <w:start w:val="1"/>
      <w:numFmt w:val="bullet"/>
      <w:lvlText w:val="•"/>
      <w:lvlJc w:val="left"/>
      <w:pPr>
        <w:tabs>
          <w:tab w:val="num" w:pos="6480"/>
        </w:tabs>
        <w:ind w:left="6480" w:hanging="360"/>
      </w:pPr>
      <w:rPr>
        <w:rFonts w:hint="default" w:ascii="Arial" w:hAnsi="Arial"/>
      </w:rPr>
    </w:lvl>
  </w:abstractNum>
  <w:abstractNum w:abstractNumId="4" w15:restartNumberingAfterBreak="0">
    <w:nsid w:val="5DBA0298"/>
    <w:multiLevelType w:val="hybridMultilevel"/>
    <w:tmpl w:val="5134973A"/>
    <w:lvl w:ilvl="0" w:tplc="EFA8C610">
      <w:start w:val="1"/>
      <w:numFmt w:val="bullet"/>
      <w:lvlText w:val="-"/>
      <w:lvlJc w:val="left"/>
      <w:pPr>
        <w:tabs>
          <w:tab w:val="num" w:pos="720"/>
        </w:tabs>
        <w:ind w:left="720" w:hanging="360"/>
      </w:pPr>
      <w:rPr>
        <w:rFonts w:hint="default" w:ascii="Times New Roman" w:hAnsi="Times New Roman"/>
      </w:rPr>
    </w:lvl>
    <w:lvl w:ilvl="1" w:tplc="CD720DEE">
      <w:start w:val="274"/>
      <w:numFmt w:val="bullet"/>
      <w:lvlText w:val="o"/>
      <w:lvlJc w:val="left"/>
      <w:pPr>
        <w:tabs>
          <w:tab w:val="num" w:pos="1440"/>
        </w:tabs>
        <w:ind w:left="1440" w:hanging="360"/>
      </w:pPr>
      <w:rPr>
        <w:rFonts w:hint="default" w:ascii="Courier New" w:hAnsi="Courier New"/>
      </w:rPr>
    </w:lvl>
    <w:lvl w:ilvl="2" w:tplc="BCAEF6B8">
      <w:start w:val="1"/>
      <w:numFmt w:val="bullet"/>
      <w:lvlText w:val="-"/>
      <w:lvlJc w:val="left"/>
      <w:pPr>
        <w:tabs>
          <w:tab w:val="num" w:pos="2160"/>
        </w:tabs>
        <w:ind w:left="2160" w:hanging="360"/>
      </w:pPr>
      <w:rPr>
        <w:rFonts w:hint="default" w:ascii="Times New Roman" w:hAnsi="Times New Roman"/>
      </w:rPr>
    </w:lvl>
    <w:lvl w:ilvl="3" w:tplc="B2C49636" w:tentative="1">
      <w:start w:val="1"/>
      <w:numFmt w:val="bullet"/>
      <w:lvlText w:val="-"/>
      <w:lvlJc w:val="left"/>
      <w:pPr>
        <w:tabs>
          <w:tab w:val="num" w:pos="2880"/>
        </w:tabs>
        <w:ind w:left="2880" w:hanging="360"/>
      </w:pPr>
      <w:rPr>
        <w:rFonts w:hint="default" w:ascii="Times New Roman" w:hAnsi="Times New Roman"/>
      </w:rPr>
    </w:lvl>
    <w:lvl w:ilvl="4" w:tplc="19F66C0A" w:tentative="1">
      <w:start w:val="1"/>
      <w:numFmt w:val="bullet"/>
      <w:lvlText w:val="-"/>
      <w:lvlJc w:val="left"/>
      <w:pPr>
        <w:tabs>
          <w:tab w:val="num" w:pos="3600"/>
        </w:tabs>
        <w:ind w:left="3600" w:hanging="360"/>
      </w:pPr>
      <w:rPr>
        <w:rFonts w:hint="default" w:ascii="Times New Roman" w:hAnsi="Times New Roman"/>
      </w:rPr>
    </w:lvl>
    <w:lvl w:ilvl="5" w:tplc="34D66310" w:tentative="1">
      <w:start w:val="1"/>
      <w:numFmt w:val="bullet"/>
      <w:lvlText w:val="-"/>
      <w:lvlJc w:val="left"/>
      <w:pPr>
        <w:tabs>
          <w:tab w:val="num" w:pos="4320"/>
        </w:tabs>
        <w:ind w:left="4320" w:hanging="360"/>
      </w:pPr>
      <w:rPr>
        <w:rFonts w:hint="default" w:ascii="Times New Roman" w:hAnsi="Times New Roman"/>
      </w:rPr>
    </w:lvl>
    <w:lvl w:ilvl="6" w:tplc="ECCE57A2" w:tentative="1">
      <w:start w:val="1"/>
      <w:numFmt w:val="bullet"/>
      <w:lvlText w:val="-"/>
      <w:lvlJc w:val="left"/>
      <w:pPr>
        <w:tabs>
          <w:tab w:val="num" w:pos="5040"/>
        </w:tabs>
        <w:ind w:left="5040" w:hanging="360"/>
      </w:pPr>
      <w:rPr>
        <w:rFonts w:hint="default" w:ascii="Times New Roman" w:hAnsi="Times New Roman"/>
      </w:rPr>
    </w:lvl>
    <w:lvl w:ilvl="7" w:tplc="371445AC" w:tentative="1">
      <w:start w:val="1"/>
      <w:numFmt w:val="bullet"/>
      <w:lvlText w:val="-"/>
      <w:lvlJc w:val="left"/>
      <w:pPr>
        <w:tabs>
          <w:tab w:val="num" w:pos="5760"/>
        </w:tabs>
        <w:ind w:left="5760" w:hanging="360"/>
      </w:pPr>
      <w:rPr>
        <w:rFonts w:hint="default" w:ascii="Times New Roman" w:hAnsi="Times New Roman"/>
      </w:rPr>
    </w:lvl>
    <w:lvl w:ilvl="8" w:tplc="3558BE68" w:tentative="1">
      <w:start w:val="1"/>
      <w:numFmt w:val="bullet"/>
      <w:lvlText w:val="-"/>
      <w:lvlJc w:val="left"/>
      <w:pPr>
        <w:tabs>
          <w:tab w:val="num" w:pos="6480"/>
        </w:tabs>
        <w:ind w:left="6480" w:hanging="360"/>
      </w:pPr>
      <w:rPr>
        <w:rFonts w:hint="default" w:ascii="Times New Roman" w:hAnsi="Times New Roman"/>
      </w:rPr>
    </w:lvl>
  </w:abstractNum>
  <w:abstractNum w:abstractNumId="5" w15:restartNumberingAfterBreak="0">
    <w:nsid w:val="6E9219C7"/>
    <w:multiLevelType w:val="hybridMultilevel"/>
    <w:tmpl w:val="1CA665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75B27800"/>
    <w:multiLevelType w:val="hybridMultilevel"/>
    <w:tmpl w:val="ED22E632"/>
    <w:lvl w:ilvl="0" w:tplc="AE581792">
      <w:start w:val="1"/>
      <w:numFmt w:val="bullet"/>
      <w:lvlText w:val="•"/>
      <w:lvlJc w:val="left"/>
      <w:pPr>
        <w:tabs>
          <w:tab w:val="num" w:pos="720"/>
        </w:tabs>
        <w:ind w:left="720" w:hanging="360"/>
      </w:pPr>
      <w:rPr>
        <w:rFonts w:hint="default" w:ascii="Arial" w:hAnsi="Arial"/>
      </w:rPr>
    </w:lvl>
    <w:lvl w:ilvl="1" w:tplc="7EDAF74C">
      <w:start w:val="274"/>
      <w:numFmt w:val="bullet"/>
      <w:lvlText w:val="o"/>
      <w:lvlJc w:val="left"/>
      <w:pPr>
        <w:tabs>
          <w:tab w:val="num" w:pos="1440"/>
        </w:tabs>
        <w:ind w:left="1440" w:hanging="360"/>
      </w:pPr>
      <w:rPr>
        <w:rFonts w:hint="default" w:ascii="Courier New" w:hAnsi="Courier New"/>
      </w:rPr>
    </w:lvl>
    <w:lvl w:ilvl="2" w:tplc="C74E721A">
      <w:start w:val="274"/>
      <w:numFmt w:val="bullet"/>
      <w:lvlText w:val="-"/>
      <w:lvlJc w:val="left"/>
      <w:pPr>
        <w:tabs>
          <w:tab w:val="num" w:pos="2160"/>
        </w:tabs>
        <w:ind w:left="2160" w:hanging="360"/>
      </w:pPr>
      <w:rPr>
        <w:rFonts w:hint="default" w:ascii="Times New Roman" w:hAnsi="Times New Roman"/>
      </w:rPr>
    </w:lvl>
    <w:lvl w:ilvl="3" w:tplc="C964AC4A" w:tentative="1">
      <w:start w:val="1"/>
      <w:numFmt w:val="bullet"/>
      <w:lvlText w:val="•"/>
      <w:lvlJc w:val="left"/>
      <w:pPr>
        <w:tabs>
          <w:tab w:val="num" w:pos="2880"/>
        </w:tabs>
        <w:ind w:left="2880" w:hanging="360"/>
      </w:pPr>
      <w:rPr>
        <w:rFonts w:hint="default" w:ascii="Arial" w:hAnsi="Arial"/>
      </w:rPr>
    </w:lvl>
    <w:lvl w:ilvl="4" w:tplc="4118A348" w:tentative="1">
      <w:start w:val="1"/>
      <w:numFmt w:val="bullet"/>
      <w:lvlText w:val="•"/>
      <w:lvlJc w:val="left"/>
      <w:pPr>
        <w:tabs>
          <w:tab w:val="num" w:pos="3600"/>
        </w:tabs>
        <w:ind w:left="3600" w:hanging="360"/>
      </w:pPr>
      <w:rPr>
        <w:rFonts w:hint="default" w:ascii="Arial" w:hAnsi="Arial"/>
      </w:rPr>
    </w:lvl>
    <w:lvl w:ilvl="5" w:tplc="73B8FC42" w:tentative="1">
      <w:start w:val="1"/>
      <w:numFmt w:val="bullet"/>
      <w:lvlText w:val="•"/>
      <w:lvlJc w:val="left"/>
      <w:pPr>
        <w:tabs>
          <w:tab w:val="num" w:pos="4320"/>
        </w:tabs>
        <w:ind w:left="4320" w:hanging="360"/>
      </w:pPr>
      <w:rPr>
        <w:rFonts w:hint="default" w:ascii="Arial" w:hAnsi="Arial"/>
      </w:rPr>
    </w:lvl>
    <w:lvl w:ilvl="6" w:tplc="0B9CD942" w:tentative="1">
      <w:start w:val="1"/>
      <w:numFmt w:val="bullet"/>
      <w:lvlText w:val="•"/>
      <w:lvlJc w:val="left"/>
      <w:pPr>
        <w:tabs>
          <w:tab w:val="num" w:pos="5040"/>
        </w:tabs>
        <w:ind w:left="5040" w:hanging="360"/>
      </w:pPr>
      <w:rPr>
        <w:rFonts w:hint="default" w:ascii="Arial" w:hAnsi="Arial"/>
      </w:rPr>
    </w:lvl>
    <w:lvl w:ilvl="7" w:tplc="5D223D02" w:tentative="1">
      <w:start w:val="1"/>
      <w:numFmt w:val="bullet"/>
      <w:lvlText w:val="•"/>
      <w:lvlJc w:val="left"/>
      <w:pPr>
        <w:tabs>
          <w:tab w:val="num" w:pos="5760"/>
        </w:tabs>
        <w:ind w:left="5760" w:hanging="360"/>
      </w:pPr>
      <w:rPr>
        <w:rFonts w:hint="default" w:ascii="Arial" w:hAnsi="Arial"/>
      </w:rPr>
    </w:lvl>
    <w:lvl w:ilvl="8" w:tplc="E9029178" w:tentative="1">
      <w:start w:val="1"/>
      <w:numFmt w:val="bullet"/>
      <w:lvlText w:val="•"/>
      <w:lvlJc w:val="left"/>
      <w:pPr>
        <w:tabs>
          <w:tab w:val="num" w:pos="6480"/>
        </w:tabs>
        <w:ind w:left="6480" w:hanging="360"/>
      </w:pPr>
      <w:rPr>
        <w:rFonts w:hint="default" w:ascii="Arial" w:hAnsi="Arial"/>
      </w:rPr>
    </w:lvl>
  </w:abstractNum>
  <w:num w:numId="1">
    <w:abstractNumId w:val="3"/>
  </w:num>
  <w:num w:numId="2">
    <w:abstractNumId w:val="6"/>
  </w:num>
  <w:num w:numId="3">
    <w:abstractNumId w:val="4"/>
  </w:num>
  <w:num w:numId="4">
    <w:abstractNumId w:val="2"/>
  </w:num>
  <w:num w:numId="5">
    <w:abstractNumId w:val="5"/>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NKgFAJI2jtQtAAAA"/>
  </w:docVars>
  <w:rsids>
    <w:rsidRoot w:val="00094788"/>
    <w:rsid w:val="0000351D"/>
    <w:rsid w:val="00045F5D"/>
    <w:rsid w:val="00072415"/>
    <w:rsid w:val="00094788"/>
    <w:rsid w:val="000A08C5"/>
    <w:rsid w:val="000C0E92"/>
    <w:rsid w:val="000C3804"/>
    <w:rsid w:val="000E36CD"/>
    <w:rsid w:val="000ED4FE"/>
    <w:rsid w:val="00105820"/>
    <w:rsid w:val="0010711B"/>
    <w:rsid w:val="0013396A"/>
    <w:rsid w:val="001423D6"/>
    <w:rsid w:val="0016010C"/>
    <w:rsid w:val="0016011B"/>
    <w:rsid w:val="00172DCB"/>
    <w:rsid w:val="00180828"/>
    <w:rsid w:val="001822F2"/>
    <w:rsid w:val="00191062"/>
    <w:rsid w:val="001B5ADD"/>
    <w:rsid w:val="001D01F1"/>
    <w:rsid w:val="001D67B3"/>
    <w:rsid w:val="001E6691"/>
    <w:rsid w:val="00227723"/>
    <w:rsid w:val="002329F6"/>
    <w:rsid w:val="00236F3E"/>
    <w:rsid w:val="00246ABD"/>
    <w:rsid w:val="00252BA4"/>
    <w:rsid w:val="00254C24"/>
    <w:rsid w:val="002832C6"/>
    <w:rsid w:val="002924B4"/>
    <w:rsid w:val="002A6E32"/>
    <w:rsid w:val="002B782F"/>
    <w:rsid w:val="00300FF6"/>
    <w:rsid w:val="003047CD"/>
    <w:rsid w:val="003066B5"/>
    <w:rsid w:val="003452F5"/>
    <w:rsid w:val="003531D5"/>
    <w:rsid w:val="003700B9"/>
    <w:rsid w:val="00371219"/>
    <w:rsid w:val="00375137"/>
    <w:rsid w:val="00375546"/>
    <w:rsid w:val="003B3802"/>
    <w:rsid w:val="003D2481"/>
    <w:rsid w:val="003D619E"/>
    <w:rsid w:val="003E2E48"/>
    <w:rsid w:val="003F2320"/>
    <w:rsid w:val="00405BE4"/>
    <w:rsid w:val="0040610F"/>
    <w:rsid w:val="00445300"/>
    <w:rsid w:val="00446DF6"/>
    <w:rsid w:val="00460A78"/>
    <w:rsid w:val="004A044A"/>
    <w:rsid w:val="004A5EB8"/>
    <w:rsid w:val="004B2210"/>
    <w:rsid w:val="004B4855"/>
    <w:rsid w:val="004B6EBC"/>
    <w:rsid w:val="004C0E01"/>
    <w:rsid w:val="004D2697"/>
    <w:rsid w:val="004E7EAF"/>
    <w:rsid w:val="0050330F"/>
    <w:rsid w:val="005068A4"/>
    <w:rsid w:val="00534016"/>
    <w:rsid w:val="00586296"/>
    <w:rsid w:val="00587AB7"/>
    <w:rsid w:val="005A3BE3"/>
    <w:rsid w:val="005C1EA7"/>
    <w:rsid w:val="005C1FD6"/>
    <w:rsid w:val="005F767E"/>
    <w:rsid w:val="005F76CF"/>
    <w:rsid w:val="00604614"/>
    <w:rsid w:val="00620227"/>
    <w:rsid w:val="0064739E"/>
    <w:rsid w:val="006557F5"/>
    <w:rsid w:val="00667222"/>
    <w:rsid w:val="006722F6"/>
    <w:rsid w:val="0068717C"/>
    <w:rsid w:val="006C5D04"/>
    <w:rsid w:val="006E50A5"/>
    <w:rsid w:val="006E5D20"/>
    <w:rsid w:val="0071376D"/>
    <w:rsid w:val="00751517"/>
    <w:rsid w:val="007578AA"/>
    <w:rsid w:val="00765C9B"/>
    <w:rsid w:val="007708B7"/>
    <w:rsid w:val="00772B48"/>
    <w:rsid w:val="007764B8"/>
    <w:rsid w:val="00782C08"/>
    <w:rsid w:val="007A146A"/>
    <w:rsid w:val="007A2771"/>
    <w:rsid w:val="007B2978"/>
    <w:rsid w:val="007F5CB8"/>
    <w:rsid w:val="00847421"/>
    <w:rsid w:val="008E66C7"/>
    <w:rsid w:val="008F5BD3"/>
    <w:rsid w:val="00910DC0"/>
    <w:rsid w:val="00912DBC"/>
    <w:rsid w:val="00926F5C"/>
    <w:rsid w:val="009666D1"/>
    <w:rsid w:val="0097775A"/>
    <w:rsid w:val="00A02139"/>
    <w:rsid w:val="00A046B3"/>
    <w:rsid w:val="00A26ABB"/>
    <w:rsid w:val="00A27749"/>
    <w:rsid w:val="00A305F9"/>
    <w:rsid w:val="00A32F38"/>
    <w:rsid w:val="00A43E9B"/>
    <w:rsid w:val="00A51ADB"/>
    <w:rsid w:val="00A553FA"/>
    <w:rsid w:val="00A633D0"/>
    <w:rsid w:val="00A83EDB"/>
    <w:rsid w:val="00A8508B"/>
    <w:rsid w:val="00A90A96"/>
    <w:rsid w:val="00AA0603"/>
    <w:rsid w:val="00AE0756"/>
    <w:rsid w:val="00B17035"/>
    <w:rsid w:val="00B20220"/>
    <w:rsid w:val="00B208F0"/>
    <w:rsid w:val="00B2248C"/>
    <w:rsid w:val="00B40763"/>
    <w:rsid w:val="00B5601F"/>
    <w:rsid w:val="00BD039B"/>
    <w:rsid w:val="00BD579A"/>
    <w:rsid w:val="00BD5F2E"/>
    <w:rsid w:val="00BF3CAB"/>
    <w:rsid w:val="00BF4AE1"/>
    <w:rsid w:val="00C00654"/>
    <w:rsid w:val="00C03153"/>
    <w:rsid w:val="00C73D3C"/>
    <w:rsid w:val="00C836E1"/>
    <w:rsid w:val="00C86865"/>
    <w:rsid w:val="00CA28A1"/>
    <w:rsid w:val="00CC1EB8"/>
    <w:rsid w:val="00CC39EA"/>
    <w:rsid w:val="00CC4D4D"/>
    <w:rsid w:val="00CE0C46"/>
    <w:rsid w:val="00CE2429"/>
    <w:rsid w:val="00D151CC"/>
    <w:rsid w:val="00D34228"/>
    <w:rsid w:val="00D51CEF"/>
    <w:rsid w:val="00D72DA5"/>
    <w:rsid w:val="00D746DC"/>
    <w:rsid w:val="00DA0066"/>
    <w:rsid w:val="00DA70B1"/>
    <w:rsid w:val="00DB077A"/>
    <w:rsid w:val="00DB65A2"/>
    <w:rsid w:val="00DD3B07"/>
    <w:rsid w:val="00DF4E7F"/>
    <w:rsid w:val="00E14F10"/>
    <w:rsid w:val="00E506F8"/>
    <w:rsid w:val="00E50B45"/>
    <w:rsid w:val="00E52927"/>
    <w:rsid w:val="00E5458E"/>
    <w:rsid w:val="00E65A65"/>
    <w:rsid w:val="00E74DDA"/>
    <w:rsid w:val="00EB6AF7"/>
    <w:rsid w:val="00EC7352"/>
    <w:rsid w:val="00EE0127"/>
    <w:rsid w:val="00EF6B07"/>
    <w:rsid w:val="00F213BE"/>
    <w:rsid w:val="00F56809"/>
    <w:rsid w:val="00F64515"/>
    <w:rsid w:val="00F9006C"/>
    <w:rsid w:val="00F92196"/>
    <w:rsid w:val="00FA4BD1"/>
    <w:rsid w:val="00FB3D55"/>
    <w:rsid w:val="00FC765A"/>
    <w:rsid w:val="014B7CFF"/>
    <w:rsid w:val="032BC43A"/>
    <w:rsid w:val="038C4891"/>
    <w:rsid w:val="07711556"/>
    <w:rsid w:val="083F6D0A"/>
    <w:rsid w:val="09A74951"/>
    <w:rsid w:val="0A07655D"/>
    <w:rsid w:val="0A9392FC"/>
    <w:rsid w:val="0AE951BE"/>
    <w:rsid w:val="0EC62C37"/>
    <w:rsid w:val="10215F02"/>
    <w:rsid w:val="106431FC"/>
    <w:rsid w:val="10EF9CB1"/>
    <w:rsid w:val="124B6638"/>
    <w:rsid w:val="1386F317"/>
    <w:rsid w:val="14AE1AB1"/>
    <w:rsid w:val="15640B44"/>
    <w:rsid w:val="15CC50AC"/>
    <w:rsid w:val="16FFE348"/>
    <w:rsid w:val="1B21C79F"/>
    <w:rsid w:val="1BA7F908"/>
    <w:rsid w:val="1CB15F59"/>
    <w:rsid w:val="1E9F3CD1"/>
    <w:rsid w:val="1EB3C3DB"/>
    <w:rsid w:val="1FD267F3"/>
    <w:rsid w:val="2031088C"/>
    <w:rsid w:val="20A5274E"/>
    <w:rsid w:val="224CC418"/>
    <w:rsid w:val="22CEDF49"/>
    <w:rsid w:val="231A0C62"/>
    <w:rsid w:val="23841584"/>
    <w:rsid w:val="23FF5A86"/>
    <w:rsid w:val="242AB761"/>
    <w:rsid w:val="2506F73E"/>
    <w:rsid w:val="27BFE9A3"/>
    <w:rsid w:val="27CC0BDC"/>
    <w:rsid w:val="2C4FE960"/>
    <w:rsid w:val="2EFF4785"/>
    <w:rsid w:val="300313AA"/>
    <w:rsid w:val="3247D4E2"/>
    <w:rsid w:val="32B266EB"/>
    <w:rsid w:val="356A48F3"/>
    <w:rsid w:val="384016FD"/>
    <w:rsid w:val="3C9BCCA8"/>
    <w:rsid w:val="3D3AF560"/>
    <w:rsid w:val="3E823965"/>
    <w:rsid w:val="3EC290A3"/>
    <w:rsid w:val="406CCB26"/>
    <w:rsid w:val="441746DB"/>
    <w:rsid w:val="4452FAEB"/>
    <w:rsid w:val="46F9AC54"/>
    <w:rsid w:val="48F0B790"/>
    <w:rsid w:val="49EA401F"/>
    <w:rsid w:val="49F88898"/>
    <w:rsid w:val="4A7D7799"/>
    <w:rsid w:val="4A7F7D2B"/>
    <w:rsid w:val="4A9C050F"/>
    <w:rsid w:val="4C7ECE3F"/>
    <w:rsid w:val="4C933464"/>
    <w:rsid w:val="4FD81FFB"/>
    <w:rsid w:val="5038F724"/>
    <w:rsid w:val="509F681B"/>
    <w:rsid w:val="51488ABF"/>
    <w:rsid w:val="51DA9EC5"/>
    <w:rsid w:val="51DC66EA"/>
    <w:rsid w:val="552DCE4D"/>
    <w:rsid w:val="555A41DA"/>
    <w:rsid w:val="55C461BA"/>
    <w:rsid w:val="565F8438"/>
    <w:rsid w:val="5763AF19"/>
    <w:rsid w:val="58BAC12E"/>
    <w:rsid w:val="5ADA5D06"/>
    <w:rsid w:val="5BE00604"/>
    <w:rsid w:val="5CF8FA98"/>
    <w:rsid w:val="5CFE6654"/>
    <w:rsid w:val="5DB71B1D"/>
    <w:rsid w:val="5DBB462C"/>
    <w:rsid w:val="5F763828"/>
    <w:rsid w:val="62AA2248"/>
    <w:rsid w:val="62FC086E"/>
    <w:rsid w:val="63039188"/>
    <w:rsid w:val="6609C9F2"/>
    <w:rsid w:val="667E1F85"/>
    <w:rsid w:val="67C54CB4"/>
    <w:rsid w:val="67CA472A"/>
    <w:rsid w:val="69DCDFB7"/>
    <w:rsid w:val="6B0D68E2"/>
    <w:rsid w:val="6B2FC845"/>
    <w:rsid w:val="6B7EA85D"/>
    <w:rsid w:val="6CF1DF94"/>
    <w:rsid w:val="6D0259E3"/>
    <w:rsid w:val="6D6C7FF3"/>
    <w:rsid w:val="6D716337"/>
    <w:rsid w:val="6F798E84"/>
    <w:rsid w:val="714143FE"/>
    <w:rsid w:val="73DD937E"/>
    <w:rsid w:val="74F2E665"/>
    <w:rsid w:val="752FB37A"/>
    <w:rsid w:val="75BD984F"/>
    <w:rsid w:val="75D91B92"/>
    <w:rsid w:val="771631A2"/>
    <w:rsid w:val="794D193F"/>
    <w:rsid w:val="7971825B"/>
    <w:rsid w:val="7A749B82"/>
    <w:rsid w:val="7C5370E7"/>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01F040"/>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paragraph" w:styleId="berschrift1">
    <w:name w:val="heading 1"/>
    <w:basedOn w:val="Standard"/>
    <w:next w:val="Standard"/>
    <w:link w:val="berschrift1Zchn"/>
    <w:uiPriority w:val="9"/>
    <w:qFormat/>
    <w:rsid w:val="00926F5C"/>
    <w:pPr>
      <w:spacing w:after="0" w:line="276" w:lineRule="auto"/>
      <w:outlineLvl w:val="0"/>
    </w:pPr>
    <w:rPr>
      <w:rFonts w:ascii="Arial" w:hAnsi="Arial" w:eastAsia="Calibri" w:cs="Arial"/>
      <w:b/>
      <w:sz w:val="36"/>
      <w:szCs w:val="36"/>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Fuzeile">
    <w:name w:val="footer"/>
    <w:basedOn w:val="Standard"/>
    <w:link w:val="FuzeileZchn"/>
    <w:unhideWhenUsed/>
    <w:rsid w:val="00094788"/>
    <w:pPr>
      <w:tabs>
        <w:tab w:val="center" w:pos="4819"/>
        <w:tab w:val="right" w:pos="9638"/>
      </w:tabs>
      <w:spacing w:after="0" w:line="240" w:lineRule="auto"/>
    </w:pPr>
    <w:rPr>
      <w:rFonts w:eastAsiaTheme="minorEastAsia"/>
      <w:lang w:val="en-US" w:eastAsia="zh-CN"/>
    </w:rPr>
  </w:style>
  <w:style w:type="character" w:styleId="FuzeileZchn" w:customStyle="1">
    <w:name w:val="Fußzeile Zchn"/>
    <w:basedOn w:val="Absatz-Standardschriftart"/>
    <w:link w:val="Fuzeile"/>
    <w:rsid w:val="00094788"/>
    <w:rPr>
      <w:rFonts w:eastAsiaTheme="minorEastAsia"/>
      <w:lang w:val="en-US" w:eastAsia="zh-CN"/>
    </w:rPr>
  </w:style>
  <w:style w:type="paragraph" w:styleId="04FOOTER" w:customStyle="1">
    <w:name w:val="04_FOOTER"/>
    <w:basedOn w:val="Standard"/>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Absatz-Standardschriftart"/>
    <w:rsid w:val="00094788"/>
  </w:style>
  <w:style w:type="paragraph" w:styleId="01TESTO" w:customStyle="1">
    <w:name w:val="01_TESTO"/>
    <w:basedOn w:val="Standard"/>
    <w:link w:val="01TESTOChar"/>
    <w:rsid w:val="00094788"/>
    <w:pPr>
      <w:spacing w:after="0" w:line="300" w:lineRule="exact"/>
    </w:pPr>
    <w:rPr>
      <w:rFonts w:ascii="Arial" w:hAnsi="Arial" w:eastAsia="Times New Roman" w:cs="Times New Roman"/>
      <w:color w:val="000000"/>
      <w:sz w:val="19"/>
      <w:szCs w:val="20"/>
      <w:lang w:val="en-US" w:eastAsia="it-IT"/>
    </w:rPr>
  </w:style>
  <w:style w:type="paragraph" w:styleId="HTMLVorformatiert">
    <w:name w:val="HTML Preformatted"/>
    <w:basedOn w:val="Standard"/>
    <w:link w:val="HTMLVorformatiertZchn"/>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VorformatiertZchn" w:customStyle="1">
    <w:name w:val="HTML Vorformatiert Zchn"/>
    <w:basedOn w:val="Absatz-Standardschriftart"/>
    <w:link w:val="HTMLVorformatiert"/>
    <w:uiPriority w:val="99"/>
    <w:semiHidden/>
    <w:rsid w:val="00094788"/>
    <w:rPr>
      <w:rFonts w:ascii="Courier New" w:hAnsi="Courier New" w:eastAsia="Times New Roman" w:cs="Courier New"/>
      <w:sz w:val="20"/>
      <w:szCs w:val="20"/>
      <w:lang w:eastAsia="en-GB"/>
    </w:rPr>
  </w:style>
  <w:style w:type="character" w:styleId="berschrift1Zchn" w:customStyle="1">
    <w:name w:val="Überschrift 1 Zchn"/>
    <w:basedOn w:val="Absatz-Standardschriftart"/>
    <w:link w:val="berschrift1"/>
    <w:uiPriority w:val="9"/>
    <w:rsid w:val="00926F5C"/>
    <w:rPr>
      <w:rFonts w:ascii="Arial" w:hAnsi="Arial" w:eastAsia="Calibri" w:cs="Arial"/>
      <w:b/>
      <w:sz w:val="36"/>
      <w:szCs w:val="36"/>
    </w:rPr>
  </w:style>
  <w:style w:type="paragraph" w:styleId="Sprechblasentext">
    <w:name w:val="Balloon Text"/>
    <w:basedOn w:val="Standard"/>
    <w:link w:val="SprechblasentextZchn"/>
    <w:uiPriority w:val="99"/>
    <w:semiHidden/>
    <w:unhideWhenUsed/>
    <w:rsid w:val="005C1EA7"/>
    <w:pPr>
      <w:spacing w:after="0" w:line="240" w:lineRule="auto"/>
    </w:pPr>
    <w:rPr>
      <w:rFonts w:ascii="Segoe UI" w:hAnsi="Segoe UI" w:cs="Segoe UI"/>
      <w:sz w:val="18"/>
      <w:szCs w:val="18"/>
    </w:rPr>
  </w:style>
  <w:style w:type="character" w:styleId="SprechblasentextZchn" w:customStyle="1">
    <w:name w:val="Sprechblasentext Zchn"/>
    <w:basedOn w:val="Absatz-Standardschriftart"/>
    <w:link w:val="Sprechblasentext"/>
    <w:uiPriority w:val="99"/>
    <w:semiHidden/>
    <w:rsid w:val="005C1EA7"/>
    <w:rPr>
      <w:rFonts w:ascii="Segoe UI" w:hAnsi="Segoe UI" w:cs="Segoe UI"/>
      <w:sz w:val="18"/>
      <w:szCs w:val="18"/>
    </w:rPr>
  </w:style>
  <w:style w:type="character" w:styleId="Kommentarzeichen">
    <w:name w:val="annotation reference"/>
    <w:basedOn w:val="Absatz-Standardschriftart"/>
    <w:uiPriority w:val="99"/>
    <w:semiHidden/>
    <w:unhideWhenUsed/>
    <w:rsid w:val="001423D6"/>
    <w:rPr>
      <w:sz w:val="16"/>
      <w:szCs w:val="16"/>
    </w:rPr>
  </w:style>
  <w:style w:type="paragraph" w:styleId="Kommentartext">
    <w:name w:val="annotation text"/>
    <w:basedOn w:val="Standard"/>
    <w:link w:val="KommentartextZchn"/>
    <w:uiPriority w:val="99"/>
    <w:semiHidden/>
    <w:unhideWhenUsed/>
    <w:rsid w:val="001423D6"/>
    <w:pPr>
      <w:spacing w:line="240" w:lineRule="auto"/>
    </w:pPr>
    <w:rPr>
      <w:sz w:val="20"/>
      <w:szCs w:val="20"/>
    </w:rPr>
  </w:style>
  <w:style w:type="character" w:styleId="KommentartextZchn" w:customStyle="1">
    <w:name w:val="Kommentartext Zchn"/>
    <w:basedOn w:val="Absatz-Standardschriftart"/>
    <w:link w:val="Kommentartext"/>
    <w:uiPriority w:val="99"/>
    <w:semiHidden/>
    <w:rsid w:val="001423D6"/>
    <w:rPr>
      <w:sz w:val="20"/>
      <w:szCs w:val="20"/>
    </w:rPr>
  </w:style>
  <w:style w:type="paragraph" w:styleId="Kommentarthema">
    <w:name w:val="annotation subject"/>
    <w:basedOn w:val="Kommentartext"/>
    <w:next w:val="Kommentartext"/>
    <w:link w:val="KommentarthemaZchn"/>
    <w:uiPriority w:val="99"/>
    <w:semiHidden/>
    <w:unhideWhenUsed/>
    <w:rsid w:val="001423D6"/>
    <w:rPr>
      <w:b/>
      <w:bCs/>
    </w:rPr>
  </w:style>
  <w:style w:type="character" w:styleId="KommentarthemaZchn" w:customStyle="1">
    <w:name w:val="Kommentarthema Zchn"/>
    <w:basedOn w:val="KommentartextZchn"/>
    <w:link w:val="Kommentarthema"/>
    <w:uiPriority w:val="99"/>
    <w:semiHidden/>
    <w:rsid w:val="001423D6"/>
    <w:rPr>
      <w:b/>
      <w:bCs/>
      <w:sz w:val="20"/>
      <w:szCs w:val="20"/>
    </w:rPr>
  </w:style>
  <w:style w:type="paragraph" w:styleId="Kopfzeile">
    <w:name w:val="header"/>
    <w:basedOn w:val="Standard"/>
    <w:link w:val="KopfzeileZchn"/>
    <w:uiPriority w:val="99"/>
    <w:unhideWhenUsed/>
    <w:rsid w:val="00C836E1"/>
    <w:pPr>
      <w:tabs>
        <w:tab w:val="center" w:pos="4819"/>
        <w:tab w:val="right" w:pos="9638"/>
      </w:tabs>
      <w:spacing w:after="0" w:line="240" w:lineRule="auto"/>
    </w:pPr>
  </w:style>
  <w:style w:type="character" w:styleId="KopfzeileZchn" w:customStyle="1">
    <w:name w:val="Kopfzeile Zchn"/>
    <w:basedOn w:val="Absatz-Standardschriftart"/>
    <w:link w:val="Kopfzeile"/>
    <w:uiPriority w:val="99"/>
    <w:rsid w:val="00C836E1"/>
  </w:style>
  <w:style w:type="paragraph" w:styleId="Listenabsatz">
    <w:name w:val="List Paragraph"/>
    <w:basedOn w:val="Standard"/>
    <w:uiPriority w:val="34"/>
    <w:qFormat/>
    <w:rsid w:val="00620227"/>
    <w:pPr>
      <w:spacing w:after="0" w:line="240" w:lineRule="auto"/>
      <w:ind w:left="720"/>
    </w:pPr>
    <w:rPr>
      <w:rFonts w:ascii="Arial" w:hAnsi="Arial" w:eastAsia="Calibri" w:cs="Times New Roman"/>
      <w:sz w:val="24"/>
    </w:rPr>
  </w:style>
  <w:style w:type="paragraph" w:styleId="berarbeitung">
    <w:name w:val="Revision"/>
    <w:hidden/>
    <w:uiPriority w:val="99"/>
    <w:semiHidden/>
    <w:rsid w:val="0068717C"/>
    <w:pPr>
      <w:spacing w:after="0" w:line="240" w:lineRule="auto"/>
    </w:pPr>
  </w:style>
  <w:style w:type="paragraph" w:styleId="StandardWeb">
    <w:name w:val="Normal (Web)"/>
    <w:basedOn w:val="Standard"/>
    <w:uiPriority w:val="99"/>
    <w:unhideWhenUsed/>
    <w:rsid w:val="002924B4"/>
    <w:pPr>
      <w:spacing w:before="100" w:beforeAutospacing="1" w:after="100" w:afterAutospacing="1" w:line="240" w:lineRule="auto"/>
    </w:pPr>
    <w:rPr>
      <w:rFonts w:ascii="Times New Roman" w:hAnsi="Times New Roman" w:eastAsia="Times New Roman" w:cs="Times New Roman"/>
      <w:sz w:val="24"/>
      <w:szCs w:val="24"/>
      <w:lang w:val="it-IT" w:eastAsia="zh-CN"/>
    </w:rPr>
  </w:style>
  <w:style w:type="character" w:styleId="hps" w:customStyle="1">
    <w:name w:val="hps"/>
    <w:basedOn w:val="Absatz-Standardschriftart"/>
    <w:rsid w:val="002924B4"/>
  </w:style>
  <w:style w:type="character" w:styleId="01TESTOChar" w:customStyle="1">
    <w:name w:val="01_TESTO Char"/>
    <w:link w:val="01TESTO"/>
    <w:locked/>
    <w:rsid w:val="002924B4"/>
    <w:rPr>
      <w:rFonts w:ascii="Arial" w:hAnsi="Arial" w:eastAsia="Times New Roman" w:cs="Times New Roman"/>
      <w:color w:val="000000"/>
      <w:sz w:val="19"/>
      <w:szCs w:val="20"/>
      <w:lang w:val="en-US" w:eastAsia="it-IT"/>
    </w:rPr>
  </w:style>
  <w:style w:type="character" w:styleId="BesuchterLink">
    <w:name w:val="FollowedHyperlink"/>
    <w:basedOn w:val="Absatz-Standardschriftart"/>
    <w:uiPriority w:val="99"/>
    <w:semiHidden/>
    <w:unhideWhenUsed/>
    <w:rsid w:val="0097775A"/>
    <w:rPr>
      <w:color w:val="954F72" w:themeColor="followedHyperlink"/>
      <w:u w:val="single"/>
    </w:rPr>
  </w:style>
  <w:style w:type="paragraph" w:styleId="Default" w:customStyle="1">
    <w:name w:val="Default"/>
    <w:rsid w:val="000E36CD"/>
    <w:pPr>
      <w:autoSpaceDE w:val="0"/>
      <w:autoSpaceDN w:val="0"/>
      <w:adjustRightInd w:val="0"/>
      <w:spacing w:after="0" w:line="240" w:lineRule="auto"/>
    </w:pPr>
    <w:rPr>
      <w:rFonts w:ascii="Arial" w:hAnsi="Arial" w:cs="Arial"/>
      <w:color w:val="000000"/>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7471623">
      <w:bodyDiv w:val="1"/>
      <w:marLeft w:val="0"/>
      <w:marRight w:val="0"/>
      <w:marTop w:val="0"/>
      <w:marBottom w:val="0"/>
      <w:divBdr>
        <w:top w:val="none" w:sz="0" w:space="0" w:color="auto"/>
        <w:left w:val="none" w:sz="0" w:space="0" w:color="auto"/>
        <w:bottom w:val="none" w:sz="0" w:space="0" w:color="auto"/>
        <w:right w:val="none" w:sz="0" w:space="0" w:color="auto"/>
      </w:divBdr>
      <w:divsChild>
        <w:div w:id="458914745">
          <w:marLeft w:val="0"/>
          <w:marRight w:val="0"/>
          <w:marTop w:val="0"/>
          <w:marBottom w:val="0"/>
          <w:divBdr>
            <w:top w:val="none" w:sz="0" w:space="0" w:color="auto"/>
            <w:left w:val="none" w:sz="0" w:space="0" w:color="auto"/>
            <w:bottom w:val="none" w:sz="0" w:space="0" w:color="auto"/>
            <w:right w:val="none" w:sz="0" w:space="0" w:color="auto"/>
          </w:divBdr>
          <w:divsChild>
            <w:div w:id="1452899911">
              <w:marLeft w:val="0"/>
              <w:marRight w:val="0"/>
              <w:marTop w:val="0"/>
              <w:marBottom w:val="0"/>
              <w:divBdr>
                <w:top w:val="none" w:sz="0" w:space="0" w:color="auto"/>
                <w:left w:val="none" w:sz="0" w:space="0" w:color="auto"/>
                <w:bottom w:val="none" w:sz="0" w:space="0" w:color="auto"/>
                <w:right w:val="none" w:sz="0" w:space="0" w:color="auto"/>
              </w:divBdr>
              <w:divsChild>
                <w:div w:id="1113327655">
                  <w:marLeft w:val="0"/>
                  <w:marRight w:val="0"/>
                  <w:marTop w:val="0"/>
                  <w:marBottom w:val="0"/>
                  <w:divBdr>
                    <w:top w:val="none" w:sz="0" w:space="0" w:color="auto"/>
                    <w:left w:val="none" w:sz="0" w:space="0" w:color="auto"/>
                    <w:bottom w:val="none" w:sz="0" w:space="0" w:color="auto"/>
                    <w:right w:val="none" w:sz="0" w:space="0" w:color="auto"/>
                  </w:divBdr>
                  <w:divsChild>
                    <w:div w:id="541405913">
                      <w:marLeft w:val="0"/>
                      <w:marRight w:val="0"/>
                      <w:marTop w:val="0"/>
                      <w:marBottom w:val="0"/>
                      <w:divBdr>
                        <w:top w:val="none" w:sz="0" w:space="0" w:color="auto"/>
                        <w:left w:val="none" w:sz="0" w:space="0" w:color="auto"/>
                        <w:bottom w:val="none" w:sz="0" w:space="0" w:color="auto"/>
                        <w:right w:val="none" w:sz="0" w:space="0" w:color="auto"/>
                      </w:divBdr>
                      <w:divsChild>
                        <w:div w:id="881670913">
                          <w:marLeft w:val="0"/>
                          <w:marRight w:val="0"/>
                          <w:marTop w:val="1200"/>
                          <w:marBottom w:val="1200"/>
                          <w:divBdr>
                            <w:top w:val="none" w:sz="0" w:space="0" w:color="auto"/>
                            <w:left w:val="none" w:sz="0" w:space="0" w:color="auto"/>
                            <w:bottom w:val="none" w:sz="0" w:space="0" w:color="auto"/>
                            <w:right w:val="none" w:sz="0" w:space="0" w:color="auto"/>
                          </w:divBdr>
                          <w:divsChild>
                            <w:div w:id="999767883">
                              <w:marLeft w:val="0"/>
                              <w:marRight w:val="0"/>
                              <w:marTop w:val="0"/>
                              <w:marBottom w:val="0"/>
                              <w:divBdr>
                                <w:top w:val="none" w:sz="0" w:space="0" w:color="auto"/>
                                <w:left w:val="none" w:sz="0" w:space="0" w:color="auto"/>
                                <w:bottom w:val="none" w:sz="0" w:space="0" w:color="auto"/>
                                <w:right w:val="none" w:sz="0" w:space="0" w:color="auto"/>
                              </w:divBdr>
                              <w:divsChild>
                                <w:div w:id="272440864">
                                  <w:marLeft w:val="-150"/>
                                  <w:marRight w:val="-150"/>
                                  <w:marTop w:val="0"/>
                                  <w:marBottom w:val="0"/>
                                  <w:divBdr>
                                    <w:top w:val="none" w:sz="0" w:space="0" w:color="auto"/>
                                    <w:left w:val="none" w:sz="0" w:space="0" w:color="auto"/>
                                    <w:bottom w:val="none" w:sz="0" w:space="0" w:color="auto"/>
                                    <w:right w:val="none" w:sz="0" w:space="0" w:color="auto"/>
                                  </w:divBdr>
                                  <w:divsChild>
                                    <w:div w:id="375084959">
                                      <w:marLeft w:val="0"/>
                                      <w:marRight w:val="0"/>
                                      <w:marTop w:val="0"/>
                                      <w:marBottom w:val="0"/>
                                      <w:divBdr>
                                        <w:top w:val="none" w:sz="0" w:space="0" w:color="auto"/>
                                        <w:left w:val="none" w:sz="0" w:space="0" w:color="auto"/>
                                        <w:bottom w:val="none" w:sz="0" w:space="0" w:color="auto"/>
                                        <w:right w:val="none" w:sz="0" w:space="0" w:color="auto"/>
                                      </w:divBdr>
                                      <w:divsChild>
                                        <w:div w:id="456801495">
                                          <w:marLeft w:val="0"/>
                                          <w:marRight w:val="0"/>
                                          <w:marTop w:val="0"/>
                                          <w:marBottom w:val="0"/>
                                          <w:divBdr>
                                            <w:top w:val="none" w:sz="0" w:space="0" w:color="auto"/>
                                            <w:left w:val="none" w:sz="0" w:space="0" w:color="auto"/>
                                            <w:bottom w:val="none" w:sz="0" w:space="0" w:color="auto"/>
                                            <w:right w:val="none" w:sz="0" w:space="0" w:color="auto"/>
                                          </w:divBdr>
                                          <w:divsChild>
                                            <w:div w:id="126094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6859720">
      <w:bodyDiv w:val="1"/>
      <w:marLeft w:val="0"/>
      <w:marRight w:val="0"/>
      <w:marTop w:val="0"/>
      <w:marBottom w:val="0"/>
      <w:divBdr>
        <w:top w:val="none" w:sz="0" w:space="0" w:color="auto"/>
        <w:left w:val="none" w:sz="0" w:space="0" w:color="auto"/>
        <w:bottom w:val="none" w:sz="0" w:space="0" w:color="auto"/>
        <w:right w:val="none" w:sz="0" w:space="0" w:color="auto"/>
      </w:divBdr>
      <w:divsChild>
        <w:div w:id="2087262468">
          <w:marLeft w:val="446"/>
          <w:marRight w:val="0"/>
          <w:marTop w:val="0"/>
          <w:marBottom w:val="0"/>
          <w:divBdr>
            <w:top w:val="none" w:sz="0" w:space="0" w:color="auto"/>
            <w:left w:val="none" w:sz="0" w:space="0" w:color="auto"/>
            <w:bottom w:val="none" w:sz="0" w:space="0" w:color="auto"/>
            <w:right w:val="none" w:sz="0" w:space="0" w:color="auto"/>
          </w:divBdr>
        </w:div>
        <w:div w:id="564678756">
          <w:marLeft w:val="1166"/>
          <w:marRight w:val="0"/>
          <w:marTop w:val="0"/>
          <w:marBottom w:val="0"/>
          <w:divBdr>
            <w:top w:val="none" w:sz="0" w:space="0" w:color="auto"/>
            <w:left w:val="none" w:sz="0" w:space="0" w:color="auto"/>
            <w:bottom w:val="none" w:sz="0" w:space="0" w:color="auto"/>
            <w:right w:val="none" w:sz="0" w:space="0" w:color="auto"/>
          </w:divBdr>
        </w:div>
        <w:div w:id="972055361">
          <w:marLeft w:val="1886"/>
          <w:marRight w:val="0"/>
          <w:marTop w:val="0"/>
          <w:marBottom w:val="0"/>
          <w:divBdr>
            <w:top w:val="none" w:sz="0" w:space="0" w:color="auto"/>
            <w:left w:val="none" w:sz="0" w:space="0" w:color="auto"/>
            <w:bottom w:val="none" w:sz="0" w:space="0" w:color="auto"/>
            <w:right w:val="none" w:sz="0" w:space="0" w:color="auto"/>
          </w:divBdr>
        </w:div>
        <w:div w:id="1475953182">
          <w:marLeft w:val="1886"/>
          <w:marRight w:val="0"/>
          <w:marTop w:val="0"/>
          <w:marBottom w:val="0"/>
          <w:divBdr>
            <w:top w:val="none" w:sz="0" w:space="0" w:color="auto"/>
            <w:left w:val="none" w:sz="0" w:space="0" w:color="auto"/>
            <w:bottom w:val="none" w:sz="0" w:space="0" w:color="auto"/>
            <w:right w:val="none" w:sz="0" w:space="0" w:color="auto"/>
          </w:divBdr>
        </w:div>
        <w:div w:id="557131546">
          <w:marLeft w:val="1886"/>
          <w:marRight w:val="0"/>
          <w:marTop w:val="0"/>
          <w:marBottom w:val="0"/>
          <w:divBdr>
            <w:top w:val="none" w:sz="0" w:space="0" w:color="auto"/>
            <w:left w:val="none" w:sz="0" w:space="0" w:color="auto"/>
            <w:bottom w:val="none" w:sz="0" w:space="0" w:color="auto"/>
            <w:right w:val="none" w:sz="0" w:space="0" w:color="auto"/>
          </w:divBdr>
        </w:div>
        <w:div w:id="1553273691">
          <w:marLeft w:val="1166"/>
          <w:marRight w:val="0"/>
          <w:marTop w:val="0"/>
          <w:marBottom w:val="0"/>
          <w:divBdr>
            <w:top w:val="none" w:sz="0" w:space="0" w:color="auto"/>
            <w:left w:val="none" w:sz="0" w:space="0" w:color="auto"/>
            <w:bottom w:val="none" w:sz="0" w:space="0" w:color="auto"/>
            <w:right w:val="none" w:sz="0" w:space="0" w:color="auto"/>
          </w:divBdr>
        </w:div>
        <w:div w:id="1168862386">
          <w:marLeft w:val="1886"/>
          <w:marRight w:val="0"/>
          <w:marTop w:val="0"/>
          <w:marBottom w:val="0"/>
          <w:divBdr>
            <w:top w:val="none" w:sz="0" w:space="0" w:color="auto"/>
            <w:left w:val="none" w:sz="0" w:space="0" w:color="auto"/>
            <w:bottom w:val="none" w:sz="0" w:space="0" w:color="auto"/>
            <w:right w:val="none" w:sz="0" w:space="0" w:color="auto"/>
          </w:divBdr>
        </w:div>
        <w:div w:id="962685993">
          <w:marLeft w:val="1886"/>
          <w:marRight w:val="0"/>
          <w:marTop w:val="0"/>
          <w:marBottom w:val="0"/>
          <w:divBdr>
            <w:top w:val="none" w:sz="0" w:space="0" w:color="auto"/>
            <w:left w:val="none" w:sz="0" w:space="0" w:color="auto"/>
            <w:bottom w:val="none" w:sz="0" w:space="0" w:color="auto"/>
            <w:right w:val="none" w:sz="0" w:space="0" w:color="auto"/>
          </w:divBdr>
        </w:div>
        <w:div w:id="2080320096">
          <w:marLeft w:val="1886"/>
          <w:marRight w:val="0"/>
          <w:marTop w:val="0"/>
          <w:marBottom w:val="0"/>
          <w:divBdr>
            <w:top w:val="none" w:sz="0" w:space="0" w:color="auto"/>
            <w:left w:val="none" w:sz="0" w:space="0" w:color="auto"/>
            <w:bottom w:val="none" w:sz="0" w:space="0" w:color="auto"/>
            <w:right w:val="none" w:sz="0" w:space="0" w:color="auto"/>
          </w:divBdr>
        </w:div>
      </w:divsChild>
    </w:div>
    <w:div w:id="704212721">
      <w:bodyDiv w:val="1"/>
      <w:marLeft w:val="0"/>
      <w:marRight w:val="0"/>
      <w:marTop w:val="0"/>
      <w:marBottom w:val="0"/>
      <w:divBdr>
        <w:top w:val="none" w:sz="0" w:space="0" w:color="auto"/>
        <w:left w:val="none" w:sz="0" w:space="0" w:color="auto"/>
        <w:bottom w:val="none" w:sz="0" w:space="0" w:color="auto"/>
        <w:right w:val="none" w:sz="0" w:space="0" w:color="auto"/>
      </w:divBdr>
      <w:divsChild>
        <w:div w:id="1925411173">
          <w:marLeft w:val="446"/>
          <w:marRight w:val="0"/>
          <w:marTop w:val="0"/>
          <w:marBottom w:val="0"/>
          <w:divBdr>
            <w:top w:val="none" w:sz="0" w:space="0" w:color="auto"/>
            <w:left w:val="none" w:sz="0" w:space="0" w:color="auto"/>
            <w:bottom w:val="none" w:sz="0" w:space="0" w:color="auto"/>
            <w:right w:val="none" w:sz="0" w:space="0" w:color="auto"/>
          </w:divBdr>
        </w:div>
        <w:div w:id="1215697737">
          <w:marLeft w:val="1166"/>
          <w:marRight w:val="0"/>
          <w:marTop w:val="0"/>
          <w:marBottom w:val="0"/>
          <w:divBdr>
            <w:top w:val="none" w:sz="0" w:space="0" w:color="auto"/>
            <w:left w:val="none" w:sz="0" w:space="0" w:color="auto"/>
            <w:bottom w:val="none" w:sz="0" w:space="0" w:color="auto"/>
            <w:right w:val="none" w:sz="0" w:space="0" w:color="auto"/>
          </w:divBdr>
        </w:div>
        <w:div w:id="1957128519">
          <w:marLeft w:val="1166"/>
          <w:marRight w:val="0"/>
          <w:marTop w:val="0"/>
          <w:marBottom w:val="0"/>
          <w:divBdr>
            <w:top w:val="none" w:sz="0" w:space="0" w:color="auto"/>
            <w:left w:val="none" w:sz="0" w:space="0" w:color="auto"/>
            <w:bottom w:val="none" w:sz="0" w:space="0" w:color="auto"/>
            <w:right w:val="none" w:sz="0" w:space="0" w:color="auto"/>
          </w:divBdr>
        </w:div>
        <w:div w:id="1695418708">
          <w:marLeft w:val="1166"/>
          <w:marRight w:val="0"/>
          <w:marTop w:val="0"/>
          <w:marBottom w:val="0"/>
          <w:divBdr>
            <w:top w:val="none" w:sz="0" w:space="0" w:color="auto"/>
            <w:left w:val="none" w:sz="0" w:space="0" w:color="auto"/>
            <w:bottom w:val="none" w:sz="0" w:space="0" w:color="auto"/>
            <w:right w:val="none" w:sz="0" w:space="0" w:color="auto"/>
          </w:divBdr>
        </w:div>
        <w:div w:id="999313136">
          <w:marLeft w:val="1166"/>
          <w:marRight w:val="0"/>
          <w:marTop w:val="0"/>
          <w:marBottom w:val="0"/>
          <w:divBdr>
            <w:top w:val="none" w:sz="0" w:space="0" w:color="auto"/>
            <w:left w:val="none" w:sz="0" w:space="0" w:color="auto"/>
            <w:bottom w:val="none" w:sz="0" w:space="0" w:color="auto"/>
            <w:right w:val="none" w:sz="0" w:space="0" w:color="auto"/>
          </w:divBdr>
        </w:div>
        <w:div w:id="1441533507">
          <w:marLeft w:val="446"/>
          <w:marRight w:val="0"/>
          <w:marTop w:val="0"/>
          <w:marBottom w:val="0"/>
          <w:divBdr>
            <w:top w:val="none" w:sz="0" w:space="0" w:color="auto"/>
            <w:left w:val="none" w:sz="0" w:space="0" w:color="auto"/>
            <w:bottom w:val="none" w:sz="0" w:space="0" w:color="auto"/>
            <w:right w:val="none" w:sz="0" w:space="0" w:color="auto"/>
          </w:divBdr>
        </w:div>
        <w:div w:id="805006239">
          <w:marLeft w:val="1166"/>
          <w:marRight w:val="0"/>
          <w:marTop w:val="0"/>
          <w:marBottom w:val="0"/>
          <w:divBdr>
            <w:top w:val="none" w:sz="0" w:space="0" w:color="auto"/>
            <w:left w:val="none" w:sz="0" w:space="0" w:color="auto"/>
            <w:bottom w:val="none" w:sz="0" w:space="0" w:color="auto"/>
            <w:right w:val="none" w:sz="0" w:space="0" w:color="auto"/>
          </w:divBdr>
        </w:div>
        <w:div w:id="1870491674">
          <w:marLeft w:val="1166"/>
          <w:marRight w:val="0"/>
          <w:marTop w:val="0"/>
          <w:marBottom w:val="0"/>
          <w:divBdr>
            <w:top w:val="none" w:sz="0" w:space="0" w:color="auto"/>
            <w:left w:val="none" w:sz="0" w:space="0" w:color="auto"/>
            <w:bottom w:val="none" w:sz="0" w:space="0" w:color="auto"/>
            <w:right w:val="none" w:sz="0" w:space="0" w:color="auto"/>
          </w:divBdr>
        </w:div>
        <w:div w:id="1975794457">
          <w:marLeft w:val="1166"/>
          <w:marRight w:val="0"/>
          <w:marTop w:val="0"/>
          <w:marBottom w:val="0"/>
          <w:divBdr>
            <w:top w:val="none" w:sz="0" w:space="0" w:color="auto"/>
            <w:left w:val="none" w:sz="0" w:space="0" w:color="auto"/>
            <w:bottom w:val="none" w:sz="0" w:space="0" w:color="auto"/>
            <w:right w:val="none" w:sz="0" w:space="0" w:color="auto"/>
          </w:divBdr>
        </w:div>
        <w:div w:id="180827825">
          <w:marLeft w:val="446"/>
          <w:marRight w:val="0"/>
          <w:marTop w:val="0"/>
          <w:marBottom w:val="0"/>
          <w:divBdr>
            <w:top w:val="none" w:sz="0" w:space="0" w:color="auto"/>
            <w:left w:val="none" w:sz="0" w:space="0" w:color="auto"/>
            <w:bottom w:val="none" w:sz="0" w:space="0" w:color="auto"/>
            <w:right w:val="none" w:sz="0" w:space="0" w:color="auto"/>
          </w:divBdr>
        </w:div>
        <w:div w:id="977107701">
          <w:marLeft w:val="1166"/>
          <w:marRight w:val="0"/>
          <w:marTop w:val="0"/>
          <w:marBottom w:val="0"/>
          <w:divBdr>
            <w:top w:val="none" w:sz="0" w:space="0" w:color="auto"/>
            <w:left w:val="none" w:sz="0" w:space="0" w:color="auto"/>
            <w:bottom w:val="none" w:sz="0" w:space="0" w:color="auto"/>
            <w:right w:val="none" w:sz="0" w:space="0" w:color="auto"/>
          </w:divBdr>
        </w:div>
        <w:div w:id="227301003">
          <w:marLeft w:val="1166"/>
          <w:marRight w:val="0"/>
          <w:marTop w:val="0"/>
          <w:marBottom w:val="0"/>
          <w:divBdr>
            <w:top w:val="none" w:sz="0" w:space="0" w:color="auto"/>
            <w:left w:val="none" w:sz="0" w:space="0" w:color="auto"/>
            <w:bottom w:val="none" w:sz="0" w:space="0" w:color="auto"/>
            <w:right w:val="none" w:sz="0" w:space="0" w:color="auto"/>
          </w:divBdr>
        </w:div>
        <w:div w:id="607196593">
          <w:marLeft w:val="1166"/>
          <w:marRight w:val="0"/>
          <w:marTop w:val="0"/>
          <w:marBottom w:val="0"/>
          <w:divBdr>
            <w:top w:val="none" w:sz="0" w:space="0" w:color="auto"/>
            <w:left w:val="none" w:sz="0" w:space="0" w:color="auto"/>
            <w:bottom w:val="none" w:sz="0" w:space="0" w:color="auto"/>
            <w:right w:val="none" w:sz="0" w:space="0" w:color="auto"/>
          </w:divBdr>
        </w:div>
        <w:div w:id="2087418454">
          <w:marLeft w:val="446"/>
          <w:marRight w:val="0"/>
          <w:marTop w:val="0"/>
          <w:marBottom w:val="0"/>
          <w:divBdr>
            <w:top w:val="none" w:sz="0" w:space="0" w:color="auto"/>
            <w:left w:val="none" w:sz="0" w:space="0" w:color="auto"/>
            <w:bottom w:val="none" w:sz="0" w:space="0" w:color="auto"/>
            <w:right w:val="none" w:sz="0" w:space="0" w:color="auto"/>
          </w:divBdr>
        </w:div>
        <w:div w:id="703753949">
          <w:marLeft w:val="1166"/>
          <w:marRight w:val="0"/>
          <w:marTop w:val="0"/>
          <w:marBottom w:val="0"/>
          <w:divBdr>
            <w:top w:val="none" w:sz="0" w:space="0" w:color="auto"/>
            <w:left w:val="none" w:sz="0" w:space="0" w:color="auto"/>
            <w:bottom w:val="none" w:sz="0" w:space="0" w:color="auto"/>
            <w:right w:val="none" w:sz="0" w:space="0" w:color="auto"/>
          </w:divBdr>
        </w:div>
        <w:div w:id="1353799496">
          <w:marLeft w:val="1166"/>
          <w:marRight w:val="0"/>
          <w:marTop w:val="0"/>
          <w:marBottom w:val="0"/>
          <w:divBdr>
            <w:top w:val="none" w:sz="0" w:space="0" w:color="auto"/>
            <w:left w:val="none" w:sz="0" w:space="0" w:color="auto"/>
            <w:bottom w:val="none" w:sz="0" w:space="0" w:color="auto"/>
            <w:right w:val="none" w:sz="0" w:space="0" w:color="auto"/>
          </w:divBdr>
        </w:div>
        <w:div w:id="2120372808">
          <w:marLeft w:val="1166"/>
          <w:marRight w:val="0"/>
          <w:marTop w:val="0"/>
          <w:marBottom w:val="0"/>
          <w:divBdr>
            <w:top w:val="none" w:sz="0" w:space="0" w:color="auto"/>
            <w:left w:val="none" w:sz="0" w:space="0" w:color="auto"/>
            <w:bottom w:val="none" w:sz="0" w:space="0" w:color="auto"/>
            <w:right w:val="none" w:sz="0" w:space="0" w:color="auto"/>
          </w:divBdr>
        </w:div>
        <w:div w:id="539167399">
          <w:marLeft w:val="1166"/>
          <w:marRight w:val="0"/>
          <w:marTop w:val="0"/>
          <w:marBottom w:val="0"/>
          <w:divBdr>
            <w:top w:val="none" w:sz="0" w:space="0" w:color="auto"/>
            <w:left w:val="none" w:sz="0" w:space="0" w:color="auto"/>
            <w:bottom w:val="none" w:sz="0" w:space="0" w:color="auto"/>
            <w:right w:val="none" w:sz="0" w:space="0" w:color="auto"/>
          </w:divBdr>
        </w:div>
      </w:divsChild>
    </w:div>
    <w:div w:id="1206403306">
      <w:bodyDiv w:val="1"/>
      <w:marLeft w:val="0"/>
      <w:marRight w:val="0"/>
      <w:marTop w:val="0"/>
      <w:marBottom w:val="0"/>
      <w:divBdr>
        <w:top w:val="none" w:sz="0" w:space="0" w:color="auto"/>
        <w:left w:val="none" w:sz="0" w:space="0" w:color="auto"/>
        <w:bottom w:val="none" w:sz="0" w:space="0" w:color="auto"/>
        <w:right w:val="none" w:sz="0" w:space="0" w:color="auto"/>
      </w:divBdr>
    </w:div>
    <w:div w:id="1472863755">
      <w:bodyDiv w:val="1"/>
      <w:marLeft w:val="0"/>
      <w:marRight w:val="0"/>
      <w:marTop w:val="0"/>
      <w:marBottom w:val="0"/>
      <w:divBdr>
        <w:top w:val="none" w:sz="0" w:space="0" w:color="auto"/>
        <w:left w:val="none" w:sz="0" w:space="0" w:color="auto"/>
        <w:bottom w:val="none" w:sz="0" w:space="0" w:color="auto"/>
        <w:right w:val="none" w:sz="0" w:space="0" w:color="auto"/>
      </w:divBdr>
    </w:div>
    <w:div w:id="1476675595">
      <w:bodyDiv w:val="1"/>
      <w:marLeft w:val="0"/>
      <w:marRight w:val="0"/>
      <w:marTop w:val="0"/>
      <w:marBottom w:val="0"/>
      <w:divBdr>
        <w:top w:val="none" w:sz="0" w:space="0" w:color="auto"/>
        <w:left w:val="none" w:sz="0" w:space="0" w:color="auto"/>
        <w:bottom w:val="none" w:sz="0" w:space="0" w:color="auto"/>
        <w:right w:val="none" w:sz="0" w:space="0" w:color="auto"/>
      </w:divBdr>
    </w:div>
    <w:div w:id="1996755931">
      <w:bodyDiv w:val="1"/>
      <w:marLeft w:val="0"/>
      <w:marRight w:val="0"/>
      <w:marTop w:val="0"/>
      <w:marBottom w:val="0"/>
      <w:divBdr>
        <w:top w:val="none" w:sz="0" w:space="0" w:color="auto"/>
        <w:left w:val="none" w:sz="0" w:space="0" w:color="auto"/>
        <w:bottom w:val="none" w:sz="0" w:space="0" w:color="auto"/>
        <w:right w:val="none" w:sz="0" w:space="0" w:color="auto"/>
      </w:divBdr>
    </w:div>
    <w:div w:id="209532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26"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25" /><Relationship Type="http://schemas.openxmlformats.org/officeDocument/2006/relationships/customXml" Target="../customXml/item2.xml" Id="rId2"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2.xml" Id="rId28" /><Relationship Type="http://schemas.openxmlformats.org/officeDocument/2006/relationships/footnotes" Target="footnotes.xml" Id="rId10" /><Relationship Type="http://schemas.openxmlformats.org/officeDocument/2006/relationships/theme" Target="theme/theme1.xml" Id="rId3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2.xml" Id="rId27" /><Relationship Type="http://schemas.microsoft.com/office/2011/relationships/people" Target="people.xml" Id="rId30" /><Relationship Type="http://schemas.openxmlformats.org/officeDocument/2006/relationships/hyperlink" Target="https://www.linguee.de/deutsch-englisch/uebersetzung/Verkehrsministerium.html" TargetMode="External" Id="R806053c5fd934548" /><Relationship Type="http://schemas.openxmlformats.org/officeDocument/2006/relationships/image" Target="/media/imagea.png" Id="R27c0c0b55d0d4978" /><Relationship Type="http://schemas.openxmlformats.org/officeDocument/2006/relationships/image" Target="/media/imageb.png" Id="R919b9a6aab034850" /><Relationship Type="http://schemas.openxmlformats.org/officeDocument/2006/relationships/image" Target="/media/imagec.png" Id="Rc47e70510539477f" /><Relationship Type="http://schemas.openxmlformats.org/officeDocument/2006/relationships/image" Target="/media/imaged.png" Id="Rf56d3ef927e4432a" /><Relationship Type="http://schemas.openxmlformats.org/officeDocument/2006/relationships/hyperlink" Target="http://www.casece.com/" TargetMode="External" Id="R3086489208224ac7" /><Relationship Type="http://schemas.openxmlformats.org/officeDocument/2006/relationships/hyperlink" Target="file:///C:/Users/User/Dropbox/Nuria/AppData/Local/Microsoft/Windows/Temporary%20Internet%20Files/Content.Outlook/3POTRISZ/www.cnhindustrial.com" TargetMode="External" Id="R506aa935aced4ee7" /><Relationship Type="http://schemas.openxmlformats.org/officeDocument/2006/relationships/hyperlink" Target="mailto:lutz@copestone.uk.com" TargetMode="External" Id="R07b9690ae4ef4ca2"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e50a320-7cab-480e-8dab-74586aaed348">
      <UserInfo>
        <DisplayName>Mike Doggwiler</DisplayName>
        <AccountId>6</AccountId>
        <AccountType/>
      </UserInfo>
    </SharedWithUsers>
    <_Flow_SignoffStatus xmlns="ae82bc55-adb9-499f-a89d-8cc34ff9b62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B9D32A-CDC9-4A7E-90CA-890A79DA1E4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27B8745-24D3-4DFF-B47C-6B8E0FF4B223}"/>
</file>

<file path=customXml/itemProps3.xml><?xml version="1.0" encoding="utf-8"?>
<ds:datastoreItem xmlns:ds="http://schemas.openxmlformats.org/officeDocument/2006/customXml" ds:itemID="{AF49FEDD-556F-407E-AC69-A71A5FCE5C54}">
  <ds:schemaRefs>
    <ds:schemaRef ds:uri="http://schemas.microsoft.com/sharepoint/v3/contenttype/forms"/>
  </ds:schemaRefs>
</ds:datastoreItem>
</file>

<file path=customXml/itemProps4.xml><?xml version="1.0" encoding="utf-8"?>
<ds:datastoreItem xmlns:ds="http://schemas.openxmlformats.org/officeDocument/2006/customXml" ds:itemID="{B5A17FE9-F896-4437-BA24-C786A26E6824}">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B80E1304-9B58-4536-8DA4-EBFEA7FA8C1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Rakhee Rathod</lastModifiedBy>
  <revision>28</revision>
  <dcterms:created xsi:type="dcterms:W3CDTF">2020-06-03T08:37:00.0000000Z</dcterms:created>
  <dcterms:modified xsi:type="dcterms:W3CDTF">2020-06-30T13:18:24.6472929Z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e86d9160-68f7-449b-8721-9db59c38ed1d</vt:lpwstr>
  </property>
  <property fmtid="{D5CDD505-2E9C-101B-9397-08002B2CF9AE}" pid="3" name="bjSaver">
    <vt:lpwstr>3bQ0TVsCy/CDaCtcvz4OGfnOrp1SRso+</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Classification">
    <vt:lpwstr>[GENERAL BUSINESS - Contains no personal data]</vt:lpwstr>
  </property>
  <property fmtid="{D5CDD505-2E9C-101B-9397-08002B2CF9AE}" pid="8" name="CNH-LabelledBy:">
    <vt:lpwstr>NJ533,03/06/2020 10:38:21,GENERAL BUSINESS</vt:lpwstr>
  </property>
  <property fmtid="{D5CDD505-2E9C-101B-9397-08002B2CF9AE}" pid="9" name="ContentTypeId">
    <vt:lpwstr>0x0101009E84E073D418E04D82F7095C75FFCCF4</vt:lpwstr>
  </property>
</Properties>
</file>