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0C3D4" w14:textId="2DC17826" w:rsidR="00AE33F3" w:rsidRPr="00E41111" w:rsidRDefault="00AE33F3" w:rsidP="00E41111">
      <w:pPr>
        <w:pStyle w:val="Heading1"/>
        <w:rPr>
          <w:lang w:val="de-DE"/>
        </w:rPr>
      </w:pPr>
      <w:bookmarkStart w:id="0" w:name="_Hlk527710660"/>
      <w:bookmarkStart w:id="1" w:name="_Hlk510438457"/>
      <w:r w:rsidRPr="5BABDA7B">
        <w:rPr>
          <w:rFonts w:ascii="Gill Sans MT" w:hAnsi="Gill Sans MT"/>
          <w:sz w:val="28"/>
          <w:szCs w:val="28"/>
          <w:lang w:val="de-DE"/>
        </w:rPr>
        <w:t xml:space="preserve">CASE 321F: </w:t>
      </w:r>
      <w:r w:rsidR="077A2F8A" w:rsidRPr="5BABDA7B">
        <w:rPr>
          <w:rFonts w:ascii="Gill Sans MT" w:hAnsi="Gill Sans MT"/>
          <w:sz w:val="28"/>
          <w:szCs w:val="28"/>
          <w:lang w:val="de-DE"/>
        </w:rPr>
        <w:t>Seit vier Jahren im Dienst d</w:t>
      </w:r>
      <w:r w:rsidR="00E41111" w:rsidRPr="5BABDA7B">
        <w:rPr>
          <w:rFonts w:ascii="Gill Sans MT" w:hAnsi="Gill Sans MT"/>
          <w:sz w:val="28"/>
          <w:szCs w:val="28"/>
          <w:lang w:val="de-DE"/>
        </w:rPr>
        <w:t>e</w:t>
      </w:r>
      <w:r w:rsidR="54973867" w:rsidRPr="5BABDA7B">
        <w:rPr>
          <w:rFonts w:ascii="Gill Sans MT" w:hAnsi="Gill Sans MT"/>
          <w:sz w:val="28"/>
          <w:szCs w:val="28"/>
          <w:lang w:val="de-DE"/>
        </w:rPr>
        <w:t>r</w:t>
      </w:r>
      <w:r w:rsidR="00E41111" w:rsidRPr="5BABDA7B">
        <w:rPr>
          <w:rFonts w:ascii="Gill Sans MT" w:hAnsi="Gill Sans MT"/>
          <w:sz w:val="28"/>
          <w:szCs w:val="28"/>
          <w:lang w:val="de-DE"/>
        </w:rPr>
        <w:t xml:space="preserve"> norwegische</w:t>
      </w:r>
      <w:r w:rsidR="2FE4162B" w:rsidRPr="5BABDA7B">
        <w:rPr>
          <w:rFonts w:ascii="Gill Sans MT" w:hAnsi="Gill Sans MT"/>
          <w:sz w:val="28"/>
          <w:szCs w:val="28"/>
          <w:lang w:val="de-DE"/>
        </w:rPr>
        <w:t>n</w:t>
      </w:r>
      <w:r w:rsidR="00E41111" w:rsidRPr="5BABDA7B">
        <w:rPr>
          <w:rFonts w:ascii="Gill Sans MT" w:hAnsi="Gill Sans MT"/>
          <w:sz w:val="28"/>
          <w:szCs w:val="28"/>
          <w:lang w:val="de-DE"/>
        </w:rPr>
        <w:t xml:space="preserve"> Fischereiindustrie </w:t>
      </w:r>
      <w:r>
        <w:br/>
      </w:r>
    </w:p>
    <w:p w14:paraId="2719F7F3" w14:textId="71703B12" w:rsidR="00AE33F3" w:rsidRPr="00AE33F3" w:rsidRDefault="00AE33F3" w:rsidP="5BABDA7B">
      <w:pPr>
        <w:rPr>
          <w:rFonts w:ascii="Gill Sans MT" w:hAnsi="Gill Sans MT"/>
          <w:i/>
          <w:iCs/>
        </w:rPr>
      </w:pPr>
      <w:r w:rsidRPr="5BABDA7B">
        <w:rPr>
          <w:rFonts w:ascii="Gill Sans MT" w:hAnsi="Gill Sans MT"/>
          <w:i/>
          <w:iCs/>
        </w:rPr>
        <w:t xml:space="preserve">Turin, </w:t>
      </w:r>
      <w:r w:rsidR="004E443C">
        <w:rPr>
          <w:rFonts w:ascii="Gill Sans MT" w:hAnsi="Gill Sans MT"/>
          <w:i/>
          <w:iCs/>
        </w:rPr>
        <w:t>16</w:t>
      </w:r>
      <w:r w:rsidRPr="5BABDA7B">
        <w:rPr>
          <w:rFonts w:ascii="Gill Sans MT" w:hAnsi="Gill Sans MT"/>
          <w:i/>
          <w:iCs/>
        </w:rPr>
        <w:t xml:space="preserve"> </w:t>
      </w:r>
      <w:proofErr w:type="spellStart"/>
      <w:r w:rsidR="60772C42" w:rsidRPr="5BABDA7B">
        <w:rPr>
          <w:rFonts w:ascii="Gill Sans MT" w:hAnsi="Gill Sans MT"/>
          <w:i/>
          <w:iCs/>
        </w:rPr>
        <w:t>Dezember</w:t>
      </w:r>
      <w:proofErr w:type="spellEnd"/>
      <w:r w:rsidR="1CBBBE80" w:rsidRPr="5BABDA7B">
        <w:rPr>
          <w:rFonts w:ascii="Gill Sans MT" w:hAnsi="Gill Sans MT"/>
          <w:i/>
          <w:iCs/>
        </w:rPr>
        <w:t xml:space="preserve"> </w:t>
      </w:r>
      <w:r w:rsidRPr="5BABDA7B">
        <w:rPr>
          <w:rFonts w:ascii="Gill Sans MT" w:hAnsi="Gill Sans MT"/>
          <w:i/>
          <w:iCs/>
        </w:rPr>
        <w:t>2020</w:t>
      </w:r>
    </w:p>
    <w:p w14:paraId="210EE98F" w14:textId="77777777" w:rsidR="00172314" w:rsidRDefault="00172314" w:rsidP="00AE33F3">
      <w:pPr>
        <w:pStyle w:val="NoSpacing"/>
        <w:rPr>
          <w:rFonts w:ascii="Gill Sans MT" w:hAnsi="Gill Sans MT"/>
          <w:sz w:val="22"/>
          <w:szCs w:val="22"/>
        </w:rPr>
      </w:pPr>
    </w:p>
    <w:p w14:paraId="13C434B6" w14:textId="753796AE" w:rsidR="00AE33F3" w:rsidRPr="00AE33F3" w:rsidRDefault="5F1048E8" w:rsidP="00AF61E7">
      <w:pPr>
        <w:pStyle w:val="NoSpacing"/>
        <w:rPr>
          <w:rFonts w:ascii="Gill Sans MT" w:hAnsi="Gill Sans MT"/>
          <w:sz w:val="22"/>
          <w:szCs w:val="22"/>
        </w:rPr>
      </w:pPr>
      <w:r w:rsidRPr="0B26EBEB">
        <w:rPr>
          <w:rFonts w:ascii="Gill Sans MT" w:hAnsi="Gill Sans MT"/>
          <w:sz w:val="22"/>
          <w:szCs w:val="22"/>
          <w:lang w:val="de-DE"/>
        </w:rPr>
        <w:t>In</w:t>
      </w:r>
      <w:r w:rsidR="00E41111" w:rsidRPr="0B26EBEB">
        <w:rPr>
          <w:rFonts w:ascii="Gill Sans MT" w:hAnsi="Gill Sans MT"/>
          <w:sz w:val="22"/>
          <w:szCs w:val="22"/>
          <w:lang w:val="de-DE"/>
        </w:rPr>
        <w:t xml:space="preserve"> einem Ausläufer des Øyfjords im nördlichsten Teil Norwegens betreibt Senjen Invest auf der Insel Husøy i Troms eine Fischverarbeitungsanlage. Die Anlage </w:t>
      </w:r>
      <w:r w:rsidR="619AC5EA" w:rsidRPr="0B26EBEB">
        <w:rPr>
          <w:rFonts w:ascii="Gill Sans MT" w:hAnsi="Gill Sans MT"/>
          <w:sz w:val="22"/>
          <w:szCs w:val="22"/>
          <w:lang w:val="de-DE"/>
        </w:rPr>
        <w:t>erhält</w:t>
      </w:r>
      <w:r w:rsidR="00E41111" w:rsidRPr="0B26EBEB">
        <w:rPr>
          <w:rFonts w:ascii="Gill Sans MT" w:hAnsi="Gill Sans MT"/>
          <w:sz w:val="22"/>
          <w:szCs w:val="22"/>
          <w:lang w:val="de-DE"/>
        </w:rPr>
        <w:t xml:space="preserve"> Fisch aus der Norwegischen See und der Barentssee und produziert den berühmten norwegischen Stockfisch für den internationalen Markt. Vor vier Jahren </w:t>
      </w:r>
      <w:r w:rsidR="5DA5CB4E" w:rsidRPr="0B26EBEB">
        <w:rPr>
          <w:rFonts w:ascii="Gill Sans MT" w:hAnsi="Gill Sans MT"/>
          <w:sz w:val="22"/>
          <w:szCs w:val="22"/>
          <w:lang w:val="de-DE"/>
        </w:rPr>
        <w:t>beschaffte</w:t>
      </w:r>
      <w:r w:rsidR="00E41111" w:rsidRPr="0B26EBEB">
        <w:rPr>
          <w:rFonts w:ascii="Gill Sans MT" w:hAnsi="Gill Sans MT"/>
          <w:sz w:val="22"/>
          <w:szCs w:val="22"/>
          <w:lang w:val="de-DE"/>
        </w:rPr>
        <w:t xml:space="preserve"> Senjen Invest einen der ersten kompakten Radlader vom Typ CASE 321F</w:t>
      </w:r>
      <w:r w:rsidR="00AF61E7" w:rsidRPr="0B26EBEB">
        <w:rPr>
          <w:rFonts w:ascii="Gill Sans MT" w:hAnsi="Gill Sans MT"/>
          <w:sz w:val="22"/>
          <w:szCs w:val="22"/>
          <w:lang w:val="de-DE"/>
        </w:rPr>
        <w:t>. S</w:t>
      </w:r>
      <w:r w:rsidR="00E41111" w:rsidRPr="0B26EBEB">
        <w:rPr>
          <w:rFonts w:ascii="Gill Sans MT" w:hAnsi="Gill Sans MT"/>
          <w:sz w:val="22"/>
          <w:szCs w:val="22"/>
          <w:lang w:val="de-DE"/>
        </w:rPr>
        <w:t>eit</w:t>
      </w:r>
      <w:r w:rsidR="00AF61E7" w:rsidRPr="0B26EBEB">
        <w:rPr>
          <w:rFonts w:ascii="Gill Sans MT" w:hAnsi="Gill Sans MT"/>
          <w:sz w:val="22"/>
          <w:szCs w:val="22"/>
          <w:lang w:val="de-DE"/>
        </w:rPr>
        <w:t xml:space="preserve">her hat </w:t>
      </w:r>
      <w:r w:rsidR="4E880F31" w:rsidRPr="0B26EBEB">
        <w:rPr>
          <w:rFonts w:ascii="Gill Sans MT" w:hAnsi="Gill Sans MT"/>
          <w:sz w:val="22"/>
          <w:szCs w:val="22"/>
          <w:lang w:val="de-DE"/>
        </w:rPr>
        <w:t>die Maschine</w:t>
      </w:r>
      <w:r w:rsidR="00AF61E7" w:rsidRPr="0B26EBEB">
        <w:rPr>
          <w:rFonts w:ascii="Gill Sans MT" w:hAnsi="Gill Sans MT"/>
          <w:sz w:val="22"/>
          <w:szCs w:val="22"/>
          <w:lang w:val="de-DE"/>
        </w:rPr>
        <w:t xml:space="preserve"> sich </w:t>
      </w:r>
      <w:r w:rsidR="00E41111" w:rsidRPr="0B26EBEB">
        <w:rPr>
          <w:rFonts w:ascii="Gill Sans MT" w:hAnsi="Gill Sans MT"/>
          <w:sz w:val="22"/>
          <w:szCs w:val="22"/>
          <w:lang w:val="de-DE"/>
        </w:rPr>
        <w:t xml:space="preserve">im täglichen Betrieb </w:t>
      </w:r>
      <w:r w:rsidR="3CF83DE7" w:rsidRPr="0B26EBEB">
        <w:rPr>
          <w:rFonts w:ascii="Gill Sans MT" w:hAnsi="Gill Sans MT"/>
          <w:sz w:val="22"/>
          <w:szCs w:val="22"/>
          <w:lang w:val="de-DE"/>
        </w:rPr>
        <w:t xml:space="preserve">in </w:t>
      </w:r>
      <w:r w:rsidR="00AF61E7" w:rsidRPr="0B26EBEB">
        <w:rPr>
          <w:rFonts w:ascii="Gill Sans MT" w:hAnsi="Gill Sans MT"/>
          <w:sz w:val="22"/>
          <w:szCs w:val="22"/>
          <w:lang w:val="de-DE"/>
        </w:rPr>
        <w:t>diese</w:t>
      </w:r>
      <w:r w:rsidR="110AF029" w:rsidRPr="0B26EBEB">
        <w:rPr>
          <w:rFonts w:ascii="Gill Sans MT" w:hAnsi="Gill Sans MT"/>
          <w:sz w:val="22"/>
          <w:szCs w:val="22"/>
          <w:lang w:val="de-DE"/>
        </w:rPr>
        <w:t>m</w:t>
      </w:r>
      <w:r w:rsidR="00AF61E7" w:rsidRPr="0B26EBEB">
        <w:rPr>
          <w:rFonts w:ascii="Gill Sans MT" w:hAnsi="Gill Sans MT"/>
          <w:sz w:val="22"/>
          <w:szCs w:val="22"/>
          <w:lang w:val="de-DE"/>
        </w:rPr>
        <w:t xml:space="preserve"> </w:t>
      </w:r>
      <w:r w:rsidR="18B5D7EA" w:rsidRPr="0B26EBEB">
        <w:rPr>
          <w:rFonts w:ascii="Gill Sans MT" w:hAnsi="Gill Sans MT"/>
          <w:sz w:val="22"/>
          <w:szCs w:val="22"/>
          <w:lang w:val="de-DE"/>
        </w:rPr>
        <w:t>außergewöhnlichen Einsatz</w:t>
      </w:r>
      <w:r w:rsidR="00AF61E7" w:rsidRPr="0B26EBEB">
        <w:rPr>
          <w:rFonts w:ascii="Gill Sans MT" w:hAnsi="Gill Sans MT"/>
          <w:sz w:val="22"/>
          <w:szCs w:val="22"/>
          <w:lang w:val="de-DE"/>
        </w:rPr>
        <w:t xml:space="preserve"> </w:t>
      </w:r>
      <w:r w:rsidR="00E41111" w:rsidRPr="0B26EBEB">
        <w:rPr>
          <w:rFonts w:ascii="Gill Sans MT" w:hAnsi="Gill Sans MT"/>
          <w:sz w:val="22"/>
          <w:szCs w:val="22"/>
          <w:lang w:val="de-DE"/>
        </w:rPr>
        <w:t xml:space="preserve">als </w:t>
      </w:r>
      <w:r w:rsidR="7CD5858C" w:rsidRPr="0B26EBEB">
        <w:rPr>
          <w:rFonts w:ascii="Gill Sans MT" w:hAnsi="Gill Sans MT"/>
          <w:sz w:val="22"/>
          <w:szCs w:val="22"/>
          <w:lang w:val="de-DE"/>
        </w:rPr>
        <w:t>äußerst</w:t>
      </w:r>
      <w:r w:rsidR="00E41111" w:rsidRPr="0B26EBEB">
        <w:rPr>
          <w:rFonts w:ascii="Gill Sans MT" w:hAnsi="Gill Sans MT"/>
          <w:sz w:val="22"/>
          <w:szCs w:val="22"/>
          <w:lang w:val="de-DE"/>
        </w:rPr>
        <w:t xml:space="preserve"> nützlich erwiesen.</w:t>
      </w:r>
    </w:p>
    <w:p w14:paraId="4DA852D4" w14:textId="77777777" w:rsidR="000442AF" w:rsidRDefault="000442AF" w:rsidP="00AE33F3">
      <w:pPr>
        <w:rPr>
          <w:rFonts w:ascii="Gill Sans MT" w:hAnsi="Gill Sans MT" w:cs="Arial"/>
        </w:rPr>
      </w:pPr>
    </w:p>
    <w:p w14:paraId="7E76AE89" w14:textId="26C50EE1" w:rsidR="00AE33F3" w:rsidRDefault="03B8BB34" w:rsidP="00AE33F3">
      <w:pPr>
        <w:rPr>
          <w:rFonts w:ascii="Gill Sans MT" w:hAnsi="Gill Sans MT" w:cs="Arial"/>
          <w:lang w:val="de-DE"/>
        </w:rPr>
      </w:pPr>
      <w:r w:rsidRPr="0B26EBEB">
        <w:rPr>
          <w:rFonts w:ascii="Gill Sans MT" w:hAnsi="Gill Sans MT" w:cs="Arial"/>
          <w:lang w:val="de-DE"/>
        </w:rPr>
        <w:t>Geschäftsführer</w:t>
      </w:r>
      <w:r w:rsidR="008E62AE" w:rsidRPr="0B26EBEB">
        <w:rPr>
          <w:rFonts w:ascii="Gill Sans MT" w:hAnsi="Gill Sans MT" w:cs="Arial"/>
          <w:lang w:val="de-DE"/>
        </w:rPr>
        <w:t xml:space="preserve"> Rolf Bjørnar Tøllfsen benötigte eine Maschine, um </w:t>
      </w:r>
      <w:r w:rsidR="2862A1B3" w:rsidRPr="0B26EBEB">
        <w:rPr>
          <w:rFonts w:ascii="Gill Sans MT" w:hAnsi="Gill Sans MT" w:cs="Arial"/>
          <w:lang w:val="de-DE"/>
        </w:rPr>
        <w:t xml:space="preserve">den </w:t>
      </w:r>
      <w:r w:rsidR="008E62AE" w:rsidRPr="0B26EBEB">
        <w:rPr>
          <w:rFonts w:ascii="Gill Sans MT" w:hAnsi="Gill Sans MT" w:cs="Arial"/>
          <w:lang w:val="de-DE"/>
        </w:rPr>
        <w:t xml:space="preserve">Fisch direkt von den Fischerbooten </w:t>
      </w:r>
      <w:r w:rsidR="630B2DCC" w:rsidRPr="0B26EBEB">
        <w:rPr>
          <w:rFonts w:ascii="Gill Sans MT" w:hAnsi="Gill Sans MT" w:cs="Arial"/>
          <w:lang w:val="de-DE"/>
        </w:rPr>
        <w:t>entladen</w:t>
      </w:r>
      <w:r w:rsidR="008E62AE" w:rsidRPr="0B26EBEB">
        <w:rPr>
          <w:rFonts w:ascii="Gill Sans MT" w:hAnsi="Gill Sans MT" w:cs="Arial"/>
          <w:lang w:val="de-DE"/>
        </w:rPr>
        <w:t xml:space="preserve"> </w:t>
      </w:r>
      <w:r w:rsidR="6AE582AA" w:rsidRPr="0B26EBEB">
        <w:rPr>
          <w:rFonts w:ascii="Gill Sans MT" w:hAnsi="Gill Sans MT" w:cs="Arial"/>
          <w:lang w:val="de-DE"/>
        </w:rPr>
        <w:t>zur</w:t>
      </w:r>
      <w:r w:rsidR="008E62AE" w:rsidRPr="0B26EBEB">
        <w:rPr>
          <w:rFonts w:ascii="Gill Sans MT" w:hAnsi="Gill Sans MT" w:cs="Arial"/>
          <w:lang w:val="de-DE"/>
        </w:rPr>
        <w:t xml:space="preserve"> Weiterver</w:t>
      </w:r>
      <w:r w:rsidR="40246C8C" w:rsidRPr="0B26EBEB">
        <w:rPr>
          <w:rFonts w:ascii="Gill Sans MT" w:hAnsi="Gill Sans MT" w:cs="Arial"/>
          <w:lang w:val="de-DE"/>
        </w:rPr>
        <w:t>arbeitung</w:t>
      </w:r>
      <w:r w:rsidR="008E62AE" w:rsidRPr="0B26EBEB">
        <w:rPr>
          <w:rFonts w:ascii="Gill Sans MT" w:hAnsi="Gill Sans MT" w:cs="Arial"/>
          <w:lang w:val="de-DE"/>
        </w:rPr>
        <w:t xml:space="preserve"> zu transportieren</w:t>
      </w:r>
      <w:r w:rsidR="45B02EC1" w:rsidRPr="0B26EBEB">
        <w:rPr>
          <w:rFonts w:ascii="Gill Sans MT" w:hAnsi="Gill Sans MT" w:cs="Arial"/>
          <w:lang w:val="de-DE"/>
        </w:rPr>
        <w:t>, wo</w:t>
      </w:r>
      <w:r w:rsidR="008E62AE" w:rsidRPr="0B26EBEB">
        <w:rPr>
          <w:rFonts w:ascii="Gill Sans MT" w:hAnsi="Gill Sans MT" w:cs="Arial"/>
          <w:lang w:val="de-DE"/>
        </w:rPr>
        <w:t xml:space="preserve"> </w:t>
      </w:r>
      <w:r w:rsidR="303260BE" w:rsidRPr="0B26EBEB">
        <w:rPr>
          <w:rFonts w:ascii="Gill Sans MT" w:hAnsi="Gill Sans MT" w:cs="Arial"/>
          <w:lang w:val="de-DE"/>
        </w:rPr>
        <w:t>der</w:t>
      </w:r>
      <w:r w:rsidR="008E62AE" w:rsidRPr="0B26EBEB">
        <w:rPr>
          <w:rFonts w:ascii="Gill Sans MT" w:hAnsi="Gill Sans MT" w:cs="Arial"/>
          <w:lang w:val="de-DE"/>
        </w:rPr>
        <w:t xml:space="preserve"> Fisch zum Trocknen über die Wintermonate auf</w:t>
      </w:r>
      <w:r w:rsidR="3DEF6131" w:rsidRPr="0B26EBEB">
        <w:rPr>
          <w:rFonts w:ascii="Gill Sans MT" w:hAnsi="Gill Sans MT" w:cs="Arial"/>
          <w:lang w:val="de-DE"/>
        </w:rPr>
        <w:t>gehängt wird</w:t>
      </w:r>
      <w:r w:rsidR="008E62AE" w:rsidRPr="0B26EBEB">
        <w:rPr>
          <w:rFonts w:ascii="Gill Sans MT" w:hAnsi="Gill Sans MT" w:cs="Arial"/>
          <w:lang w:val="de-DE"/>
        </w:rPr>
        <w:t xml:space="preserve">. Ursprünglich fasste er einen Gabelstapler ins Auge, stellte jedoch fest, dass diese </w:t>
      </w:r>
      <w:r w:rsidR="2816A962" w:rsidRPr="0B26EBEB">
        <w:rPr>
          <w:rFonts w:ascii="Gill Sans MT" w:hAnsi="Gill Sans MT" w:cs="Arial"/>
          <w:lang w:val="de-DE"/>
        </w:rPr>
        <w:t xml:space="preserve">Geräteklasse </w:t>
      </w:r>
      <w:r w:rsidR="008E62AE" w:rsidRPr="0B26EBEB">
        <w:rPr>
          <w:rFonts w:ascii="Gill Sans MT" w:hAnsi="Gill Sans MT" w:cs="Arial"/>
          <w:lang w:val="de-DE"/>
        </w:rPr>
        <w:t>für die erforderlichen Arbeiten nicht robust genug waren. Daher wandte er sich ratsuchend an den CASE Händler Dagenborg. Tøllfsen erklärt</w:t>
      </w:r>
      <w:r w:rsidR="1AE72196" w:rsidRPr="0B26EBEB">
        <w:rPr>
          <w:rFonts w:ascii="Gill Sans MT" w:hAnsi="Gill Sans MT" w:cs="Arial"/>
          <w:lang w:val="de-DE"/>
        </w:rPr>
        <w:t xml:space="preserve"> dazu</w:t>
      </w:r>
      <w:r w:rsidR="008E62AE" w:rsidRPr="0B26EBEB">
        <w:rPr>
          <w:rFonts w:ascii="Gill Sans MT" w:hAnsi="Gill Sans MT" w:cs="Arial"/>
          <w:lang w:val="de-DE"/>
        </w:rPr>
        <w:t xml:space="preserve">: </w:t>
      </w:r>
      <w:r w:rsidR="00AF61E7" w:rsidRPr="0B26EBEB">
        <w:rPr>
          <w:rFonts w:ascii="Gill Sans MT" w:hAnsi="Gill Sans MT" w:cs="Arial"/>
          <w:lang w:val="de-DE"/>
        </w:rPr>
        <w:t>„</w:t>
      </w:r>
      <w:r w:rsidR="008E62AE" w:rsidRPr="0B26EBEB">
        <w:rPr>
          <w:rFonts w:ascii="Gill Sans MT" w:hAnsi="Gill Sans MT" w:cs="Arial"/>
          <w:lang w:val="de-DE"/>
        </w:rPr>
        <w:t>Wir brauchten eine M</w:t>
      </w:r>
      <w:r w:rsidR="10B81690" w:rsidRPr="0B26EBEB">
        <w:rPr>
          <w:rFonts w:ascii="Gill Sans MT" w:hAnsi="Gill Sans MT" w:cs="Arial"/>
          <w:lang w:val="de-DE"/>
        </w:rPr>
        <w:t>ehrzweck</w:t>
      </w:r>
      <w:r w:rsidR="008E62AE" w:rsidRPr="0B26EBEB">
        <w:rPr>
          <w:rFonts w:ascii="Gill Sans MT" w:hAnsi="Gill Sans MT" w:cs="Arial"/>
          <w:lang w:val="de-DE"/>
        </w:rPr>
        <w:t>-Maschine, die de</w:t>
      </w:r>
      <w:r w:rsidR="24DC41A3" w:rsidRPr="0B26EBEB">
        <w:rPr>
          <w:rFonts w:ascii="Gill Sans MT" w:hAnsi="Gill Sans MT" w:cs="Arial"/>
          <w:lang w:val="de-DE"/>
        </w:rPr>
        <w:t>n</w:t>
      </w:r>
      <w:r w:rsidR="008E62AE" w:rsidRPr="0B26EBEB">
        <w:rPr>
          <w:rFonts w:ascii="Gill Sans MT" w:hAnsi="Gill Sans MT" w:cs="Arial"/>
          <w:lang w:val="de-DE"/>
        </w:rPr>
        <w:t xml:space="preserve"> anspruchsvollen </w:t>
      </w:r>
      <w:r w:rsidR="24908332" w:rsidRPr="0B26EBEB">
        <w:rPr>
          <w:rFonts w:ascii="Gill Sans MT" w:hAnsi="Gill Sans MT" w:cs="Arial"/>
          <w:lang w:val="de-DE"/>
        </w:rPr>
        <w:t>Einsatzbedingungen</w:t>
      </w:r>
      <w:r w:rsidR="6C9DF2D5" w:rsidRPr="0B26EBEB">
        <w:rPr>
          <w:rFonts w:ascii="Gill Sans MT" w:hAnsi="Gill Sans MT" w:cs="Arial"/>
          <w:lang w:val="de-DE"/>
        </w:rPr>
        <w:t xml:space="preserve"> </w:t>
      </w:r>
      <w:r w:rsidR="008E62AE" w:rsidRPr="0B26EBEB">
        <w:rPr>
          <w:rFonts w:ascii="Gill Sans MT" w:hAnsi="Gill Sans MT" w:cs="Arial"/>
          <w:lang w:val="de-DE"/>
        </w:rPr>
        <w:t xml:space="preserve">gewachsen </w:t>
      </w:r>
      <w:r w:rsidR="4A869E3F" w:rsidRPr="0B26EBEB">
        <w:rPr>
          <w:rFonts w:ascii="Gill Sans MT" w:hAnsi="Gill Sans MT" w:cs="Arial"/>
          <w:lang w:val="de-DE"/>
        </w:rPr>
        <w:t>war</w:t>
      </w:r>
      <w:r w:rsidR="008E62AE" w:rsidRPr="0B26EBEB">
        <w:rPr>
          <w:rFonts w:ascii="Gill Sans MT" w:hAnsi="Gill Sans MT" w:cs="Arial"/>
          <w:lang w:val="de-DE"/>
        </w:rPr>
        <w:t xml:space="preserve">. Husøy ist in den Sommermonaten schön, aber im Winter </w:t>
      </w:r>
      <w:r w:rsidR="00AF61E7" w:rsidRPr="0B26EBEB">
        <w:rPr>
          <w:rFonts w:ascii="Gill Sans MT" w:hAnsi="Gill Sans MT" w:cs="Arial"/>
          <w:lang w:val="de-DE"/>
        </w:rPr>
        <w:t>herrscht</w:t>
      </w:r>
      <w:r w:rsidR="008E62AE" w:rsidRPr="0B26EBEB">
        <w:rPr>
          <w:rFonts w:ascii="Gill Sans MT" w:hAnsi="Gill Sans MT" w:cs="Arial"/>
          <w:lang w:val="de-DE"/>
        </w:rPr>
        <w:t xml:space="preserve"> dort ein raues und gnadenloses Klima. Die Maschine musste </w:t>
      </w:r>
      <w:r w:rsidR="1CC0A988" w:rsidRPr="0B26EBEB">
        <w:rPr>
          <w:rFonts w:ascii="Gill Sans MT" w:hAnsi="Gill Sans MT" w:cs="Arial"/>
          <w:lang w:val="de-DE"/>
        </w:rPr>
        <w:t>besonders</w:t>
      </w:r>
      <w:r w:rsidR="008E62AE" w:rsidRPr="0B26EBEB">
        <w:rPr>
          <w:rFonts w:ascii="Gill Sans MT" w:hAnsi="Gill Sans MT" w:cs="Arial"/>
          <w:lang w:val="de-DE"/>
        </w:rPr>
        <w:t xml:space="preserve"> </w:t>
      </w:r>
      <w:r w:rsidR="123E9397" w:rsidRPr="0B26EBEB">
        <w:rPr>
          <w:rFonts w:ascii="Gill Sans MT" w:hAnsi="Gill Sans MT" w:cs="Arial"/>
          <w:lang w:val="de-DE"/>
        </w:rPr>
        <w:t>wendig</w:t>
      </w:r>
      <w:r w:rsidR="008E62AE" w:rsidRPr="0B26EBEB">
        <w:rPr>
          <w:rFonts w:ascii="Gill Sans MT" w:hAnsi="Gill Sans MT" w:cs="Arial"/>
          <w:lang w:val="de-DE"/>
        </w:rPr>
        <w:t xml:space="preserve"> sein, um durch die engen Gänge unseres Lagers zu fahren, aber auch mit </w:t>
      </w:r>
      <w:r w:rsidR="6FCA217A" w:rsidRPr="0B26EBEB">
        <w:rPr>
          <w:rFonts w:ascii="Gill Sans MT" w:hAnsi="Gill Sans MT" w:cs="Arial"/>
          <w:lang w:val="de-DE"/>
        </w:rPr>
        <w:t>rauem Gelände</w:t>
      </w:r>
      <w:r w:rsidR="008E62AE" w:rsidRPr="0B26EBEB">
        <w:rPr>
          <w:rFonts w:ascii="Gill Sans MT" w:hAnsi="Gill Sans MT" w:cs="Arial"/>
          <w:lang w:val="de-DE"/>
        </w:rPr>
        <w:t xml:space="preserve"> </w:t>
      </w:r>
      <w:r w:rsidR="00AF61E7" w:rsidRPr="0B26EBEB">
        <w:rPr>
          <w:rFonts w:ascii="Gill Sans MT" w:hAnsi="Gill Sans MT" w:cs="Arial"/>
          <w:lang w:val="de-DE"/>
        </w:rPr>
        <w:t>zurechtkommen</w:t>
      </w:r>
      <w:r w:rsidR="008E62AE" w:rsidRPr="0B26EBEB">
        <w:rPr>
          <w:rFonts w:ascii="Gill Sans MT" w:hAnsi="Gill Sans MT" w:cs="Arial"/>
          <w:lang w:val="de-DE"/>
        </w:rPr>
        <w:t xml:space="preserve">, da sie </w:t>
      </w:r>
      <w:r w:rsidR="69E7BD38" w:rsidRPr="0B26EBEB">
        <w:rPr>
          <w:rFonts w:ascii="Gill Sans MT" w:hAnsi="Gill Sans MT" w:cs="Arial"/>
          <w:lang w:val="de-DE"/>
        </w:rPr>
        <w:t xml:space="preserve">den </w:t>
      </w:r>
      <w:r w:rsidR="008E62AE" w:rsidRPr="0B26EBEB">
        <w:rPr>
          <w:rFonts w:ascii="Gill Sans MT" w:hAnsi="Gill Sans MT" w:cs="Arial"/>
          <w:lang w:val="de-DE"/>
        </w:rPr>
        <w:t xml:space="preserve">Fisch direkt von den Booten </w:t>
      </w:r>
      <w:r w:rsidR="5492221D" w:rsidRPr="0B26EBEB">
        <w:rPr>
          <w:rFonts w:ascii="Gill Sans MT" w:hAnsi="Gill Sans MT" w:cs="Arial"/>
          <w:lang w:val="de-DE"/>
        </w:rPr>
        <w:t>ab</w:t>
      </w:r>
      <w:r w:rsidR="008E62AE" w:rsidRPr="0B26EBEB">
        <w:rPr>
          <w:rFonts w:ascii="Gill Sans MT" w:hAnsi="Gill Sans MT" w:cs="Arial"/>
          <w:lang w:val="de-DE"/>
        </w:rPr>
        <w:t>transportiert. Sie muss</w:t>
      </w:r>
      <w:r w:rsidR="22260C06" w:rsidRPr="0B26EBEB">
        <w:rPr>
          <w:rFonts w:ascii="Gill Sans MT" w:hAnsi="Gill Sans MT" w:cs="Arial"/>
          <w:lang w:val="de-DE"/>
        </w:rPr>
        <w:t>te</w:t>
      </w:r>
      <w:r w:rsidR="008E62AE" w:rsidRPr="0B26EBEB">
        <w:rPr>
          <w:rFonts w:ascii="Gill Sans MT" w:hAnsi="Gill Sans MT" w:cs="Arial"/>
          <w:lang w:val="de-DE"/>
        </w:rPr>
        <w:t xml:space="preserve"> über</w:t>
      </w:r>
      <w:r w:rsidR="2E9C0710" w:rsidRPr="0B26EBEB">
        <w:rPr>
          <w:rFonts w:ascii="Gill Sans MT" w:hAnsi="Gill Sans MT" w:cs="Arial"/>
          <w:lang w:val="de-DE"/>
        </w:rPr>
        <w:t xml:space="preserve"> eine präzise</w:t>
      </w:r>
      <w:r w:rsidR="008E62AE" w:rsidRPr="0B26EBEB">
        <w:rPr>
          <w:rFonts w:ascii="Gill Sans MT" w:hAnsi="Gill Sans MT" w:cs="Arial"/>
          <w:lang w:val="de-DE"/>
        </w:rPr>
        <w:t xml:space="preserve"> </w:t>
      </w:r>
      <w:r w:rsidR="70C01EE4" w:rsidRPr="0B26EBEB">
        <w:rPr>
          <w:rFonts w:ascii="Gill Sans MT" w:hAnsi="Gill Sans MT" w:cs="Arial"/>
          <w:lang w:val="de-DE"/>
        </w:rPr>
        <w:t>Feinsteuerung</w:t>
      </w:r>
      <w:r w:rsidR="008E62AE" w:rsidRPr="0B26EBEB">
        <w:rPr>
          <w:rFonts w:ascii="Gill Sans MT" w:hAnsi="Gill Sans MT" w:cs="Arial"/>
          <w:lang w:val="de-DE"/>
        </w:rPr>
        <w:t xml:space="preserve"> verfügen, um den Fisch auf Trockengestelle zu hängen, aber auch die notwendige </w:t>
      </w:r>
      <w:r w:rsidR="76D85476" w:rsidRPr="0B26EBEB">
        <w:rPr>
          <w:rFonts w:ascii="Gill Sans MT" w:hAnsi="Gill Sans MT" w:cs="Arial"/>
          <w:lang w:val="de-DE"/>
        </w:rPr>
        <w:t>Schubkraft</w:t>
      </w:r>
      <w:r w:rsidR="008E62AE" w:rsidRPr="0B26EBEB">
        <w:rPr>
          <w:rFonts w:ascii="Gill Sans MT" w:hAnsi="Gill Sans MT" w:cs="Arial"/>
          <w:lang w:val="de-DE"/>
        </w:rPr>
        <w:t xml:space="preserve"> haben, um die Wege während der Schneesaison zu räumen. Wir hätten nicht gedacht, dass wir eine Maschine finden würden, die all diese Aufgaben bewältigen k</w:t>
      </w:r>
      <w:r w:rsidR="01787E9F" w:rsidRPr="0B26EBEB">
        <w:rPr>
          <w:rFonts w:ascii="Gill Sans MT" w:hAnsi="Gill Sans MT" w:cs="Arial"/>
          <w:lang w:val="de-DE"/>
        </w:rPr>
        <w:t>ann</w:t>
      </w:r>
      <w:r w:rsidR="008E62AE" w:rsidRPr="0B26EBEB">
        <w:rPr>
          <w:rFonts w:ascii="Gill Sans MT" w:hAnsi="Gill Sans MT" w:cs="Arial"/>
          <w:lang w:val="de-DE"/>
        </w:rPr>
        <w:t xml:space="preserve">, aber Dagenborg bot uns </w:t>
      </w:r>
      <w:r w:rsidR="711EE801" w:rsidRPr="0B26EBEB">
        <w:rPr>
          <w:rFonts w:ascii="Gill Sans MT" w:hAnsi="Gill Sans MT" w:cs="Arial"/>
          <w:lang w:val="de-DE"/>
        </w:rPr>
        <w:t xml:space="preserve">mit dem 321F </w:t>
      </w:r>
      <w:r w:rsidR="008E62AE" w:rsidRPr="0B26EBEB">
        <w:rPr>
          <w:rFonts w:ascii="Gill Sans MT" w:hAnsi="Gill Sans MT" w:cs="Arial"/>
          <w:lang w:val="de-DE"/>
        </w:rPr>
        <w:t xml:space="preserve">eine </w:t>
      </w:r>
      <w:r w:rsidR="4C8E18FE" w:rsidRPr="0B26EBEB">
        <w:rPr>
          <w:rFonts w:ascii="Gill Sans MT" w:hAnsi="Gill Sans MT" w:cs="Arial"/>
          <w:lang w:val="de-DE"/>
        </w:rPr>
        <w:t xml:space="preserve">praktikable </w:t>
      </w:r>
      <w:r w:rsidR="008E62AE" w:rsidRPr="0B26EBEB">
        <w:rPr>
          <w:rFonts w:ascii="Gill Sans MT" w:hAnsi="Gill Sans MT" w:cs="Arial"/>
          <w:lang w:val="de-DE"/>
        </w:rPr>
        <w:t>Lösung an</w:t>
      </w:r>
      <w:r w:rsidR="00AF61E7" w:rsidRPr="0B26EBEB">
        <w:rPr>
          <w:rFonts w:ascii="Gill Sans MT" w:hAnsi="Gill Sans MT" w:cs="Arial"/>
          <w:lang w:val="de-DE"/>
        </w:rPr>
        <w:t>“</w:t>
      </w:r>
      <w:r w:rsidR="008E62AE" w:rsidRPr="0B26EBEB">
        <w:rPr>
          <w:rFonts w:ascii="Gill Sans MT" w:hAnsi="Gill Sans MT" w:cs="Arial"/>
          <w:lang w:val="de-DE"/>
        </w:rPr>
        <w:t>.</w:t>
      </w:r>
    </w:p>
    <w:p w14:paraId="075276AC" w14:textId="77777777" w:rsidR="000442AF" w:rsidRPr="008E62AE" w:rsidRDefault="000442AF" w:rsidP="00AE33F3">
      <w:pPr>
        <w:rPr>
          <w:rFonts w:ascii="Gill Sans MT" w:hAnsi="Gill Sans MT" w:cs="Arial"/>
          <w:lang w:val="de-DE"/>
        </w:rPr>
      </w:pPr>
    </w:p>
    <w:p w14:paraId="77DA7FE4" w14:textId="229DAC99" w:rsidR="00AE33F3" w:rsidRPr="00AE33F3" w:rsidRDefault="008E62AE" w:rsidP="0B26EBEB">
      <w:pPr>
        <w:rPr>
          <w:rFonts w:ascii="Gill Sans MT" w:hAnsi="Gill Sans MT" w:cs="Arial"/>
        </w:rPr>
      </w:pPr>
      <w:r w:rsidRPr="0B26EBEB">
        <w:rPr>
          <w:rFonts w:ascii="Gill Sans MT" w:hAnsi="Gill Sans MT" w:cs="Arial"/>
          <w:lang w:val="de-DE"/>
        </w:rPr>
        <w:t>D</w:t>
      </w:r>
      <w:r w:rsidR="7B961A5C" w:rsidRPr="0B26EBEB">
        <w:rPr>
          <w:rFonts w:ascii="Gill Sans MT" w:hAnsi="Gill Sans MT" w:cs="Arial"/>
          <w:lang w:val="de-DE"/>
        </w:rPr>
        <w:t>er</w:t>
      </w:r>
      <w:r w:rsidRPr="0B26EBEB">
        <w:rPr>
          <w:rFonts w:ascii="Gill Sans MT" w:hAnsi="Gill Sans MT" w:cs="Arial"/>
          <w:lang w:val="de-DE"/>
        </w:rPr>
        <w:t xml:space="preserve"> </w:t>
      </w:r>
      <w:r w:rsidR="46852D4D" w:rsidRPr="0B26EBEB">
        <w:rPr>
          <w:rFonts w:ascii="Gill Sans MT" w:hAnsi="Gill Sans MT" w:cs="Arial"/>
          <w:lang w:val="de-DE"/>
        </w:rPr>
        <w:t xml:space="preserve">neue </w:t>
      </w:r>
      <w:r w:rsidRPr="0B26EBEB">
        <w:rPr>
          <w:rFonts w:ascii="Gill Sans MT" w:hAnsi="Gill Sans MT" w:cs="Arial"/>
          <w:lang w:val="de-DE"/>
        </w:rPr>
        <w:t xml:space="preserve">CASE 321F war 2016 </w:t>
      </w:r>
      <w:r w:rsidR="24497891" w:rsidRPr="0B26EBEB">
        <w:rPr>
          <w:rFonts w:ascii="Gill Sans MT" w:hAnsi="Gill Sans MT" w:cs="Arial"/>
          <w:lang w:val="de-DE"/>
        </w:rPr>
        <w:t xml:space="preserve">gerade erst </w:t>
      </w:r>
      <w:r w:rsidRPr="0B26EBEB">
        <w:rPr>
          <w:rFonts w:ascii="Gill Sans MT" w:hAnsi="Gill Sans MT" w:cs="Arial"/>
          <w:lang w:val="de-DE"/>
        </w:rPr>
        <w:t xml:space="preserve">auf den Markt gekommen und Dagenborg entwickelte die erforderlichen Anpassungen, um alle Anforderungen von Senjen Invest erfüllen zu können. Kathrine Dagenborg, Marketingmanagerin bei Dagenborg, berichtet: </w:t>
      </w:r>
      <w:r w:rsidR="00AF61E7" w:rsidRPr="0B26EBEB">
        <w:rPr>
          <w:rFonts w:ascii="Gill Sans MT" w:hAnsi="Gill Sans MT" w:cs="Arial"/>
          <w:lang w:val="de-DE"/>
        </w:rPr>
        <w:t>„</w:t>
      </w:r>
      <w:r w:rsidRPr="0B26EBEB">
        <w:rPr>
          <w:rFonts w:ascii="Gill Sans MT" w:hAnsi="Gill Sans MT" w:cs="Arial"/>
          <w:lang w:val="de-DE"/>
        </w:rPr>
        <w:t xml:space="preserve">Senjen Invest </w:t>
      </w:r>
      <w:r w:rsidR="00AF61E7" w:rsidRPr="0B26EBEB">
        <w:rPr>
          <w:rFonts w:ascii="Gill Sans MT" w:hAnsi="Gill Sans MT" w:cs="Arial"/>
          <w:lang w:val="de-DE"/>
        </w:rPr>
        <w:t>war auf</w:t>
      </w:r>
      <w:r w:rsidRPr="0B26EBEB">
        <w:rPr>
          <w:rFonts w:ascii="Gill Sans MT" w:hAnsi="Gill Sans MT" w:cs="Arial"/>
          <w:lang w:val="de-DE"/>
        </w:rPr>
        <w:t xml:space="preserve"> eine </w:t>
      </w:r>
      <w:r w:rsidR="026B796B" w:rsidRPr="0B26EBEB">
        <w:rPr>
          <w:rFonts w:ascii="Gill Sans MT" w:hAnsi="Gill Sans MT" w:cs="Arial"/>
          <w:lang w:val="de-DE"/>
        </w:rPr>
        <w:t>Allround</w:t>
      </w:r>
      <w:r w:rsidRPr="0B26EBEB">
        <w:rPr>
          <w:rFonts w:ascii="Gill Sans MT" w:hAnsi="Gill Sans MT" w:cs="Arial"/>
          <w:lang w:val="de-DE"/>
        </w:rPr>
        <w:t>-Maschine</w:t>
      </w:r>
      <w:r w:rsidR="00AF61E7" w:rsidRPr="0B26EBEB">
        <w:rPr>
          <w:rFonts w:ascii="Gill Sans MT" w:hAnsi="Gill Sans MT" w:cs="Arial"/>
          <w:lang w:val="de-DE"/>
        </w:rPr>
        <w:t xml:space="preserve"> angewiesen. Das Problem dabei war, dass </w:t>
      </w:r>
      <w:r w:rsidRPr="0B26EBEB">
        <w:rPr>
          <w:rFonts w:ascii="Gill Sans MT" w:hAnsi="Gill Sans MT" w:cs="Arial"/>
          <w:lang w:val="de-DE"/>
        </w:rPr>
        <w:t xml:space="preserve">jede der Anwendungen für sich </w:t>
      </w:r>
      <w:r w:rsidR="00AF61E7" w:rsidRPr="0B26EBEB">
        <w:rPr>
          <w:rFonts w:ascii="Gill Sans MT" w:hAnsi="Gill Sans MT" w:cs="Arial"/>
          <w:lang w:val="de-DE"/>
        </w:rPr>
        <w:t>sehr</w:t>
      </w:r>
      <w:r w:rsidRPr="0B26EBEB">
        <w:rPr>
          <w:rFonts w:ascii="Gill Sans MT" w:hAnsi="Gill Sans MT" w:cs="Arial"/>
          <w:lang w:val="de-DE"/>
        </w:rPr>
        <w:t xml:space="preserve"> anspruchsvoll</w:t>
      </w:r>
      <w:r w:rsidR="00AF61E7" w:rsidRPr="0B26EBEB">
        <w:rPr>
          <w:rFonts w:ascii="Gill Sans MT" w:hAnsi="Gill Sans MT" w:cs="Arial"/>
          <w:lang w:val="de-DE"/>
        </w:rPr>
        <w:t xml:space="preserve"> war</w:t>
      </w:r>
      <w:r w:rsidRPr="0B26EBEB">
        <w:rPr>
          <w:rFonts w:ascii="Gill Sans MT" w:hAnsi="Gill Sans MT" w:cs="Arial"/>
          <w:lang w:val="de-DE"/>
        </w:rPr>
        <w:t xml:space="preserve">. Normalerweise würde </w:t>
      </w:r>
      <w:r w:rsidR="00AF61E7" w:rsidRPr="0B26EBEB">
        <w:rPr>
          <w:rFonts w:ascii="Gill Sans MT" w:hAnsi="Gill Sans MT" w:cs="Arial"/>
          <w:lang w:val="de-DE"/>
        </w:rPr>
        <w:t xml:space="preserve">man </w:t>
      </w:r>
      <w:r w:rsidRPr="0B26EBEB">
        <w:rPr>
          <w:rFonts w:ascii="Gill Sans MT" w:hAnsi="Gill Sans MT" w:cs="Arial"/>
          <w:lang w:val="de-DE"/>
        </w:rPr>
        <w:t>ein</w:t>
      </w:r>
      <w:r w:rsidR="00AF61E7" w:rsidRPr="0B26EBEB">
        <w:rPr>
          <w:rFonts w:ascii="Gill Sans MT" w:hAnsi="Gill Sans MT" w:cs="Arial"/>
          <w:lang w:val="de-DE"/>
        </w:rPr>
        <w:t>em</w:t>
      </w:r>
      <w:r w:rsidRPr="0B26EBEB">
        <w:rPr>
          <w:rFonts w:ascii="Gill Sans MT" w:hAnsi="Gill Sans MT" w:cs="Arial"/>
          <w:lang w:val="de-DE"/>
        </w:rPr>
        <w:t xml:space="preserve"> Gabelstapler zum </w:t>
      </w:r>
      <w:r w:rsidR="00AF61E7" w:rsidRPr="0B26EBEB">
        <w:rPr>
          <w:rFonts w:ascii="Gill Sans MT" w:hAnsi="Gill Sans MT" w:cs="Arial"/>
          <w:lang w:val="de-DE"/>
        </w:rPr>
        <w:t>Transportieren</w:t>
      </w:r>
      <w:r w:rsidRPr="0B26EBEB">
        <w:rPr>
          <w:rFonts w:ascii="Gill Sans MT" w:hAnsi="Gill Sans MT" w:cs="Arial"/>
          <w:lang w:val="de-DE"/>
        </w:rPr>
        <w:t xml:space="preserve"> und Entleeren der Fischkisten verwende</w:t>
      </w:r>
      <w:r w:rsidR="00AF61E7" w:rsidRPr="0B26EBEB">
        <w:rPr>
          <w:rFonts w:ascii="Gill Sans MT" w:hAnsi="Gill Sans MT" w:cs="Arial"/>
          <w:lang w:val="de-DE"/>
        </w:rPr>
        <w:t>n</w:t>
      </w:r>
      <w:r w:rsidR="3E0BF1BF" w:rsidRPr="0B26EBEB">
        <w:rPr>
          <w:rFonts w:ascii="Gill Sans MT" w:hAnsi="Gill Sans MT" w:cs="Arial"/>
          <w:lang w:val="de-DE"/>
        </w:rPr>
        <w:t>.</w:t>
      </w:r>
      <w:r w:rsidRPr="0B26EBEB">
        <w:rPr>
          <w:rFonts w:ascii="Gill Sans MT" w:hAnsi="Gill Sans MT" w:cs="Arial"/>
          <w:lang w:val="de-DE"/>
        </w:rPr>
        <w:t xml:space="preserve"> </w:t>
      </w:r>
      <w:r w:rsidR="05FF4F01" w:rsidRPr="0B26EBEB">
        <w:rPr>
          <w:rFonts w:ascii="Gill Sans MT" w:hAnsi="Gill Sans MT" w:cs="Arial"/>
          <w:lang w:val="de-DE"/>
        </w:rPr>
        <w:t>A</w:t>
      </w:r>
      <w:r w:rsidRPr="0B26EBEB">
        <w:rPr>
          <w:rFonts w:ascii="Gill Sans MT" w:hAnsi="Gill Sans MT" w:cs="Arial"/>
          <w:lang w:val="de-DE"/>
        </w:rPr>
        <w:t xml:space="preserve">lso haben wir </w:t>
      </w:r>
      <w:r w:rsidR="7C891528" w:rsidRPr="0B26EBEB">
        <w:rPr>
          <w:rFonts w:ascii="Gill Sans MT" w:hAnsi="Gill Sans MT" w:cs="Arial"/>
          <w:lang w:val="de-DE"/>
        </w:rPr>
        <w:t>eine Hydraulikgabel mit Drehvorrichtung</w:t>
      </w:r>
      <w:r w:rsidRPr="0B26EBEB">
        <w:rPr>
          <w:rFonts w:ascii="Gill Sans MT" w:hAnsi="Gill Sans MT" w:cs="Arial"/>
          <w:lang w:val="de-DE"/>
        </w:rPr>
        <w:t xml:space="preserve"> für den CASE 321F entwickelt. Die Gabel dreh</w:t>
      </w:r>
      <w:r w:rsidR="2C3D0331" w:rsidRPr="0B26EBEB">
        <w:rPr>
          <w:rFonts w:ascii="Gill Sans MT" w:hAnsi="Gill Sans MT" w:cs="Arial"/>
          <w:lang w:val="de-DE"/>
        </w:rPr>
        <w:t>t</w:t>
      </w:r>
      <w:r w:rsidRPr="0B26EBEB">
        <w:rPr>
          <w:rFonts w:ascii="Gill Sans MT" w:hAnsi="Gill Sans MT" w:cs="Arial"/>
          <w:lang w:val="de-DE"/>
        </w:rPr>
        <w:t xml:space="preserve"> sich um 360 Grad, so dass die Kisten in Sekundenschnelle entleert werden können. Schnelligkeit ist für Senjen Invest wichtig, da eine schnelle Entladung und Verarbeitung die Frische der Produkte garantiert und dafür sorgt, dass die Schiffe so schnell wie möglich wieder auslaufen können. Wir haben die Maschine mit einem Multischnellwechsler für </w:t>
      </w:r>
      <w:r w:rsidR="00AF61E7" w:rsidRPr="0B26EBEB">
        <w:rPr>
          <w:rFonts w:ascii="Gill Sans MT" w:hAnsi="Gill Sans MT" w:cs="Arial"/>
          <w:lang w:val="de-DE"/>
        </w:rPr>
        <w:t>einen</w:t>
      </w:r>
      <w:r w:rsidRPr="0B26EBEB">
        <w:rPr>
          <w:rFonts w:ascii="Gill Sans MT" w:hAnsi="Gill Sans MT" w:cs="Arial"/>
          <w:lang w:val="de-DE"/>
        </w:rPr>
        <w:t xml:space="preserve"> automatischen </w:t>
      </w:r>
      <w:r w:rsidR="62421E25" w:rsidRPr="0B26EBEB">
        <w:rPr>
          <w:rFonts w:ascii="Gill Sans MT" w:hAnsi="Gill Sans MT" w:cs="Arial"/>
          <w:lang w:val="de-DE"/>
        </w:rPr>
        <w:t>Geräte</w:t>
      </w:r>
      <w:r w:rsidRPr="0B26EBEB">
        <w:rPr>
          <w:rFonts w:ascii="Gill Sans MT" w:hAnsi="Gill Sans MT" w:cs="Arial"/>
          <w:lang w:val="de-DE"/>
        </w:rPr>
        <w:t xml:space="preserve">wechsel ausgestattet, und Senjen Invest war einer der ersten Kunden, der diesen </w:t>
      </w:r>
      <w:r w:rsidR="00F0F4F9" w:rsidRPr="0B26EBEB">
        <w:rPr>
          <w:rFonts w:ascii="Gill Sans MT" w:hAnsi="Gill Sans MT" w:cs="Arial"/>
          <w:lang w:val="de-DE"/>
        </w:rPr>
        <w:t>Schnellw</w:t>
      </w:r>
      <w:r w:rsidRPr="0B26EBEB">
        <w:rPr>
          <w:rFonts w:ascii="Gill Sans MT" w:hAnsi="Gill Sans MT" w:cs="Arial"/>
          <w:lang w:val="de-DE"/>
        </w:rPr>
        <w:t xml:space="preserve">echsler </w:t>
      </w:r>
      <w:r w:rsidR="00AF61E7" w:rsidRPr="0B26EBEB">
        <w:rPr>
          <w:rFonts w:ascii="Gill Sans MT" w:hAnsi="Gill Sans MT" w:cs="Arial"/>
          <w:lang w:val="de-DE"/>
        </w:rPr>
        <w:t xml:space="preserve">erhalten </w:t>
      </w:r>
      <w:r w:rsidRPr="0B26EBEB">
        <w:rPr>
          <w:rFonts w:ascii="Gill Sans MT" w:hAnsi="Gill Sans MT" w:cs="Arial"/>
          <w:lang w:val="de-DE"/>
        </w:rPr>
        <w:t xml:space="preserve">hat. Der </w:t>
      </w:r>
      <w:r w:rsidR="60351193" w:rsidRPr="0B26EBEB">
        <w:rPr>
          <w:rFonts w:ascii="Gill Sans MT" w:hAnsi="Gill Sans MT" w:cs="Arial"/>
          <w:lang w:val="de-DE"/>
        </w:rPr>
        <w:t>Fahrer</w:t>
      </w:r>
      <w:r w:rsidRPr="0B26EBEB">
        <w:rPr>
          <w:rFonts w:ascii="Gill Sans MT" w:hAnsi="Gill Sans MT" w:cs="Arial"/>
          <w:lang w:val="de-DE"/>
        </w:rPr>
        <w:t xml:space="preserve"> kann s</w:t>
      </w:r>
      <w:r w:rsidR="5C5FB9E3" w:rsidRPr="0B26EBEB">
        <w:rPr>
          <w:rFonts w:ascii="Gill Sans MT" w:hAnsi="Gill Sans MT" w:cs="Arial"/>
          <w:lang w:val="de-DE"/>
        </w:rPr>
        <w:t>o</w:t>
      </w:r>
      <w:r w:rsidRPr="0B26EBEB">
        <w:rPr>
          <w:rFonts w:ascii="Gill Sans MT" w:hAnsi="Gill Sans MT" w:cs="Arial"/>
          <w:lang w:val="de-DE"/>
        </w:rPr>
        <w:t xml:space="preserve"> </w:t>
      </w:r>
      <w:r w:rsidR="5C5FB9E3" w:rsidRPr="0B26EBEB">
        <w:rPr>
          <w:rFonts w:ascii="Gill Sans MT" w:hAnsi="Gill Sans MT" w:cs="Arial"/>
          <w:lang w:val="de-DE"/>
        </w:rPr>
        <w:t xml:space="preserve">in </w:t>
      </w:r>
      <w:r w:rsidR="5C5FB9E3" w:rsidRPr="0B26EBEB">
        <w:rPr>
          <w:rFonts w:ascii="Gill Sans MT" w:hAnsi="Gill Sans MT" w:cs="Arial"/>
          <w:lang w:val="de-DE"/>
        </w:rPr>
        <w:lastRenderedPageBreak/>
        <w:t xml:space="preserve">kürzester Zeit vom </w:t>
      </w:r>
      <w:r w:rsidRPr="0B26EBEB">
        <w:rPr>
          <w:rFonts w:ascii="Gill Sans MT" w:hAnsi="Gill Sans MT" w:cs="Arial"/>
          <w:lang w:val="de-DE"/>
        </w:rPr>
        <w:t>Entladen der Kisten auf das Umsetzen der Netze und dann auf das Aufhängen der Fische umstellen</w:t>
      </w:r>
      <w:r w:rsidR="00AF61E7" w:rsidRPr="0B26EBEB">
        <w:rPr>
          <w:rFonts w:ascii="Gill Sans MT" w:hAnsi="Gill Sans MT" w:cs="Arial"/>
          <w:lang w:val="de-DE"/>
        </w:rPr>
        <w:t>“</w:t>
      </w:r>
      <w:r w:rsidRPr="0B26EBEB">
        <w:rPr>
          <w:rFonts w:ascii="Gill Sans MT" w:hAnsi="Gill Sans MT" w:cs="Arial"/>
          <w:lang w:val="de-DE"/>
        </w:rPr>
        <w:t>.</w:t>
      </w:r>
    </w:p>
    <w:p w14:paraId="62E3D894" w14:textId="7B5F41E0" w:rsidR="008E62AE" w:rsidRPr="008E62AE" w:rsidRDefault="008E62AE" w:rsidP="008E62AE">
      <w:pPr>
        <w:rPr>
          <w:rFonts w:ascii="Gill Sans MT" w:hAnsi="Gill Sans MT" w:cs="Arial"/>
          <w:lang w:val="de-DE"/>
        </w:rPr>
      </w:pPr>
      <w:r w:rsidRPr="0B26EBEB">
        <w:rPr>
          <w:rFonts w:ascii="Gill Sans MT" w:hAnsi="Gill Sans MT" w:cs="Arial"/>
          <w:lang w:val="de-DE"/>
        </w:rPr>
        <w:t>Vier Jahre später hält d</w:t>
      </w:r>
      <w:r w:rsidR="56573A3E" w:rsidRPr="0B26EBEB">
        <w:rPr>
          <w:rFonts w:ascii="Gill Sans MT" w:hAnsi="Gill Sans MT" w:cs="Arial"/>
          <w:lang w:val="de-DE"/>
        </w:rPr>
        <w:t xml:space="preserve">er </w:t>
      </w:r>
      <w:r w:rsidRPr="0B26EBEB">
        <w:rPr>
          <w:rFonts w:ascii="Gill Sans MT" w:hAnsi="Gill Sans MT" w:cs="Arial"/>
          <w:lang w:val="de-DE"/>
        </w:rPr>
        <w:t xml:space="preserve">CASE 321F weiterhin, was </w:t>
      </w:r>
      <w:r w:rsidR="149E08B1" w:rsidRPr="0B26EBEB">
        <w:rPr>
          <w:rFonts w:ascii="Gill Sans MT" w:hAnsi="Gill Sans MT" w:cs="Arial"/>
          <w:lang w:val="de-DE"/>
        </w:rPr>
        <w:t>er</w:t>
      </w:r>
      <w:r w:rsidRPr="0B26EBEB">
        <w:rPr>
          <w:rFonts w:ascii="Gill Sans MT" w:hAnsi="Gill Sans MT" w:cs="Arial"/>
          <w:lang w:val="de-DE"/>
        </w:rPr>
        <w:t xml:space="preserve"> verspricht. Tøllfsen </w:t>
      </w:r>
      <w:r w:rsidR="30611F2B" w:rsidRPr="0B26EBEB">
        <w:rPr>
          <w:rFonts w:ascii="Gill Sans MT" w:hAnsi="Gill Sans MT" w:cs="Arial"/>
          <w:lang w:val="de-DE"/>
        </w:rPr>
        <w:t xml:space="preserve">Bericht </w:t>
      </w:r>
      <w:r w:rsidRPr="0B26EBEB">
        <w:rPr>
          <w:rFonts w:ascii="Gill Sans MT" w:hAnsi="Gill Sans MT" w:cs="Arial"/>
          <w:lang w:val="de-DE"/>
        </w:rPr>
        <w:t xml:space="preserve">endet mit den Worten: </w:t>
      </w:r>
      <w:r w:rsidR="00AF61E7" w:rsidRPr="0B26EBEB">
        <w:rPr>
          <w:rFonts w:ascii="Gill Sans MT" w:hAnsi="Gill Sans MT" w:cs="Arial"/>
          <w:lang w:val="de-DE"/>
        </w:rPr>
        <w:t>„</w:t>
      </w:r>
      <w:r w:rsidRPr="0B26EBEB">
        <w:rPr>
          <w:rFonts w:ascii="Gill Sans MT" w:hAnsi="Gill Sans MT" w:cs="Arial"/>
          <w:lang w:val="de-DE"/>
        </w:rPr>
        <w:t>Wir verwenden den CASE 321F für alle</w:t>
      </w:r>
      <w:r w:rsidR="00AF61E7" w:rsidRPr="0B26EBEB">
        <w:rPr>
          <w:rFonts w:ascii="Gill Sans MT" w:hAnsi="Gill Sans MT" w:cs="Arial"/>
          <w:lang w:val="de-DE"/>
        </w:rPr>
        <w:t xml:space="preserve"> Arbeitsschritte</w:t>
      </w:r>
      <w:r w:rsidRPr="0B26EBEB">
        <w:rPr>
          <w:rFonts w:ascii="Gill Sans MT" w:hAnsi="Gill Sans MT" w:cs="Arial"/>
          <w:lang w:val="de-DE"/>
        </w:rPr>
        <w:t xml:space="preserve">. Als wir auf der Suche nach einer Maschine waren, die all unsere Transport- und Hebeanforderungen erfüllen konnte, mussten wir darauf vertrauen, dass sie jeden Tag zuverlässig funktionieren würde. </w:t>
      </w:r>
      <w:r w:rsidR="00AF61E7" w:rsidRPr="0B26EBEB">
        <w:rPr>
          <w:rFonts w:ascii="Gill Sans MT" w:hAnsi="Gill Sans MT" w:cs="Arial"/>
          <w:lang w:val="de-DE"/>
        </w:rPr>
        <w:t>Denn w</w:t>
      </w:r>
      <w:r w:rsidRPr="0B26EBEB">
        <w:rPr>
          <w:rFonts w:ascii="Gill Sans MT" w:hAnsi="Gill Sans MT" w:cs="Arial"/>
          <w:lang w:val="de-DE"/>
        </w:rPr>
        <w:t xml:space="preserve">ir können nicht ohne weiteres </w:t>
      </w:r>
      <w:r w:rsidR="48DFFC73" w:rsidRPr="0B26EBEB">
        <w:rPr>
          <w:rFonts w:ascii="Gill Sans MT" w:hAnsi="Gill Sans MT" w:cs="Arial"/>
          <w:lang w:val="de-DE"/>
        </w:rPr>
        <w:t>schwere M</w:t>
      </w:r>
      <w:r w:rsidRPr="0B26EBEB">
        <w:rPr>
          <w:rFonts w:ascii="Gill Sans MT" w:hAnsi="Gill Sans MT" w:cs="Arial"/>
          <w:lang w:val="de-DE"/>
        </w:rPr>
        <w:t>aschinen nach Husøy transportieren</w:t>
      </w:r>
      <w:r w:rsidR="00AF61E7" w:rsidRPr="0B26EBEB">
        <w:rPr>
          <w:rFonts w:ascii="Gill Sans MT" w:hAnsi="Gill Sans MT" w:cs="Arial"/>
          <w:lang w:val="de-DE"/>
        </w:rPr>
        <w:t>. D</w:t>
      </w:r>
      <w:r w:rsidR="67A780A3" w:rsidRPr="0B26EBEB">
        <w:rPr>
          <w:rFonts w:ascii="Gill Sans MT" w:hAnsi="Gill Sans MT" w:cs="Arial"/>
          <w:lang w:val="de-DE"/>
        </w:rPr>
        <w:t>a</w:t>
      </w:r>
      <w:r w:rsidR="00AF61E7" w:rsidRPr="0B26EBEB">
        <w:rPr>
          <w:rFonts w:ascii="Gill Sans MT" w:hAnsi="Gill Sans MT" w:cs="Arial"/>
          <w:lang w:val="de-DE"/>
        </w:rPr>
        <w:t>s bedeutet</w:t>
      </w:r>
      <w:r w:rsidRPr="0B26EBEB">
        <w:rPr>
          <w:rFonts w:ascii="Gill Sans MT" w:hAnsi="Gill Sans MT" w:cs="Arial"/>
          <w:lang w:val="de-DE"/>
        </w:rPr>
        <w:t xml:space="preserve">, </w:t>
      </w:r>
      <w:r w:rsidR="00AF61E7" w:rsidRPr="0B26EBEB">
        <w:rPr>
          <w:rFonts w:ascii="Gill Sans MT" w:hAnsi="Gill Sans MT" w:cs="Arial"/>
          <w:lang w:val="de-DE"/>
        </w:rPr>
        <w:t xml:space="preserve">dass </w:t>
      </w:r>
      <w:r w:rsidR="000442AF" w:rsidRPr="0B26EBEB">
        <w:rPr>
          <w:rFonts w:ascii="Gill Sans MT" w:hAnsi="Gill Sans MT" w:cs="Arial"/>
          <w:lang w:val="de-DE"/>
        </w:rPr>
        <w:t>unser gesamter Betrieb</w:t>
      </w:r>
      <w:r w:rsidR="00AF61E7" w:rsidRPr="0B26EBEB">
        <w:rPr>
          <w:rFonts w:ascii="Gill Sans MT" w:hAnsi="Gill Sans MT" w:cs="Arial"/>
          <w:lang w:val="de-DE"/>
        </w:rPr>
        <w:t xml:space="preserve"> </w:t>
      </w:r>
      <w:r w:rsidR="1D4E6872" w:rsidRPr="0B26EBEB">
        <w:rPr>
          <w:rFonts w:ascii="Gill Sans MT" w:hAnsi="Gill Sans MT" w:cs="Arial"/>
          <w:lang w:val="de-DE"/>
        </w:rPr>
        <w:t>zum Stehen kommt</w:t>
      </w:r>
      <w:r w:rsidR="00AF61E7" w:rsidRPr="0B26EBEB">
        <w:rPr>
          <w:rFonts w:ascii="Gill Sans MT" w:hAnsi="Gill Sans MT" w:cs="Arial"/>
          <w:lang w:val="de-DE"/>
        </w:rPr>
        <w:t xml:space="preserve">, falls die Maschine einmal </w:t>
      </w:r>
      <w:r w:rsidR="55BCED39" w:rsidRPr="0B26EBEB">
        <w:rPr>
          <w:rFonts w:ascii="Gill Sans MT" w:hAnsi="Gill Sans MT" w:cs="Arial"/>
          <w:lang w:val="de-DE"/>
        </w:rPr>
        <w:t>ausfallen</w:t>
      </w:r>
      <w:r w:rsidR="00AF61E7" w:rsidRPr="0B26EBEB">
        <w:rPr>
          <w:rFonts w:ascii="Gill Sans MT" w:hAnsi="Gill Sans MT" w:cs="Arial"/>
          <w:lang w:val="de-DE"/>
        </w:rPr>
        <w:t xml:space="preserve"> sollte</w:t>
      </w:r>
      <w:r w:rsidRPr="0B26EBEB">
        <w:rPr>
          <w:rFonts w:ascii="Gill Sans MT" w:hAnsi="Gill Sans MT" w:cs="Arial"/>
          <w:lang w:val="de-DE"/>
        </w:rPr>
        <w:t>. Wir arbeiten seit Jahren mit Dagenborg zusammen und vertrauen darauf, dass das Team praktikable Lösungen findet. Vier Jahre später können wir sagen, dass diese Maschine ihr Versprechen mehr als erfüllt hat.".</w:t>
      </w:r>
    </w:p>
    <w:p w14:paraId="04DA4790" w14:textId="007CAD44" w:rsidR="00AE33F3" w:rsidRPr="00AE33F3" w:rsidRDefault="008E62AE" w:rsidP="000442AF">
      <w:pPr>
        <w:rPr>
          <w:rFonts w:ascii="Gill Sans MT" w:hAnsi="Gill Sans MT"/>
        </w:rPr>
      </w:pPr>
      <w:r w:rsidRPr="3CD7396D">
        <w:rPr>
          <w:rFonts w:ascii="Gill Sans MT" w:hAnsi="Gill Sans MT" w:cs="Arial"/>
          <w:lang w:val="de-DE"/>
        </w:rPr>
        <w:t xml:space="preserve">Joseph O'Grady, Business Director Nordeuropa, CASE Construction Equipment, </w:t>
      </w:r>
      <w:r w:rsidR="000442AF" w:rsidRPr="3CD7396D">
        <w:rPr>
          <w:rFonts w:ascii="Gill Sans MT" w:hAnsi="Gill Sans MT" w:cs="Arial"/>
          <w:lang w:val="de-DE"/>
        </w:rPr>
        <w:t>erklärte</w:t>
      </w:r>
      <w:r w:rsidRPr="3CD7396D">
        <w:rPr>
          <w:rFonts w:ascii="Gill Sans MT" w:hAnsi="Gill Sans MT" w:cs="Arial"/>
          <w:lang w:val="de-DE"/>
        </w:rPr>
        <w:t xml:space="preserve">: </w:t>
      </w:r>
      <w:r w:rsidR="44C0BF63" w:rsidRPr="3CD7396D">
        <w:rPr>
          <w:rFonts w:ascii="Gill Sans MT" w:hAnsi="Gill Sans MT" w:cs="Arial"/>
          <w:lang w:val="de-DE"/>
        </w:rPr>
        <w:t>Ausgefallene</w:t>
      </w:r>
      <w:r w:rsidRPr="3CD7396D">
        <w:rPr>
          <w:rFonts w:ascii="Gill Sans MT" w:hAnsi="Gill Sans MT" w:cs="Arial"/>
          <w:lang w:val="de-DE"/>
        </w:rPr>
        <w:t xml:space="preserve"> </w:t>
      </w:r>
      <w:r w:rsidR="78191488" w:rsidRPr="3CD7396D">
        <w:rPr>
          <w:rFonts w:ascii="Gill Sans MT" w:hAnsi="Gill Sans MT" w:cs="Arial"/>
          <w:lang w:val="de-DE"/>
        </w:rPr>
        <w:t>Einsätze</w:t>
      </w:r>
      <w:r w:rsidRPr="3CD7396D">
        <w:rPr>
          <w:rFonts w:ascii="Gill Sans MT" w:hAnsi="Gill Sans MT" w:cs="Arial"/>
          <w:lang w:val="de-DE"/>
        </w:rPr>
        <w:t xml:space="preserve"> wie der 321F von Senjen Invest in der Fischereiindustrie zeigen die Anpassungsfähigkeit </w:t>
      </w:r>
      <w:r w:rsidR="0110903C" w:rsidRPr="3CD7396D">
        <w:rPr>
          <w:rFonts w:ascii="Gill Sans MT" w:hAnsi="Gill Sans MT" w:cs="Arial"/>
          <w:lang w:val="de-DE"/>
        </w:rPr>
        <w:t>unserer</w:t>
      </w:r>
      <w:r w:rsidRPr="3CD7396D">
        <w:rPr>
          <w:rFonts w:ascii="Gill Sans MT" w:hAnsi="Gill Sans MT" w:cs="Arial"/>
          <w:lang w:val="de-DE"/>
        </w:rPr>
        <w:t xml:space="preserve"> CASE</w:t>
      </w:r>
      <w:r w:rsidR="537F9481" w:rsidRPr="3CD7396D">
        <w:rPr>
          <w:rFonts w:ascii="Gill Sans MT" w:hAnsi="Gill Sans MT" w:cs="Arial"/>
          <w:lang w:val="de-DE"/>
        </w:rPr>
        <w:t xml:space="preserve"> </w:t>
      </w:r>
      <w:r w:rsidRPr="3CD7396D">
        <w:rPr>
          <w:rFonts w:ascii="Gill Sans MT" w:hAnsi="Gill Sans MT" w:cs="Arial"/>
          <w:lang w:val="de-DE"/>
        </w:rPr>
        <w:t>Maschinen, insbesondere wenn sie mit Anbaugeräten ausgestattet sind. Dadurch konnte das Unternehmen in den vergangenen vier Jahren seine Produktivität steigern, und wir sind sicher, dass dies auch in Zukunft der Fall sein wird</w:t>
      </w:r>
      <w:r w:rsidR="000442AF" w:rsidRPr="3CD7396D">
        <w:rPr>
          <w:rFonts w:ascii="Gill Sans MT" w:hAnsi="Gill Sans MT" w:cs="Arial"/>
          <w:lang w:val="de-DE"/>
        </w:rPr>
        <w:t>“</w:t>
      </w:r>
      <w:r w:rsidRPr="3CD7396D">
        <w:rPr>
          <w:rFonts w:ascii="Gill Sans MT" w:hAnsi="Gill Sans MT" w:cs="Arial"/>
          <w:lang w:val="de-DE"/>
        </w:rPr>
        <w:t>.</w:t>
      </w:r>
    </w:p>
    <w:p w14:paraId="7427557B" w14:textId="77777777" w:rsidR="00094788" w:rsidRPr="00AE33F3" w:rsidRDefault="00094788" w:rsidP="3CD7396D">
      <w:pPr>
        <w:rPr>
          <w:rFonts w:ascii="Gill Sans MT" w:eastAsia="Gill Sans MT" w:hAnsi="Gill Sans MT" w:cs="Gill Sans MT"/>
          <w:b/>
          <w:bCs/>
          <w:sz w:val="21"/>
          <w:szCs w:val="21"/>
        </w:rPr>
      </w:pPr>
    </w:p>
    <w:p w14:paraId="0C798ABF" w14:textId="2F05689C" w:rsidR="00094788" w:rsidRPr="00AE33F3" w:rsidRDefault="52AC7DE1" w:rsidP="3CD7396D">
      <w:pPr>
        <w:widowControl w:val="0"/>
        <w:autoSpaceDE w:val="0"/>
        <w:autoSpaceDN w:val="0"/>
        <w:adjustRightInd w:val="0"/>
        <w:spacing w:line="360" w:lineRule="auto"/>
        <w:jc w:val="both"/>
        <w:rPr>
          <w:rFonts w:ascii="Gill Sans MT" w:eastAsia="Gill Sans MT" w:hAnsi="Gill Sans MT" w:cs="Gill Sans MT"/>
          <w:b/>
          <w:bCs/>
          <w:color w:val="000000" w:themeColor="text1"/>
          <w:sz w:val="19"/>
          <w:szCs w:val="19"/>
          <w:lang w:val="de"/>
        </w:rPr>
      </w:pPr>
      <w:bookmarkStart w:id="2" w:name="_Hlk527712510"/>
      <w:bookmarkStart w:id="3" w:name="_Hlk527712544"/>
      <w:bookmarkStart w:id="4" w:name="_Hlk527712055"/>
      <w:bookmarkEnd w:id="0"/>
      <w:bookmarkEnd w:id="1"/>
      <w:bookmarkEnd w:id="2"/>
      <w:bookmarkEnd w:id="3"/>
      <w:bookmarkEnd w:id="4"/>
      <w:r w:rsidRPr="3CD7396D">
        <w:rPr>
          <w:rFonts w:ascii="Gill Sans MT" w:eastAsia="Gill Sans MT" w:hAnsi="Gill Sans MT" w:cs="Gill Sans MT"/>
          <w:b/>
          <w:bCs/>
          <w:color w:val="000000" w:themeColor="text1"/>
          <w:sz w:val="19"/>
          <w:szCs w:val="19"/>
          <w:lang w:val="de"/>
        </w:rPr>
        <w:t>Hinweise für Redakteure</w:t>
      </w:r>
    </w:p>
    <w:p w14:paraId="33DA128E" w14:textId="0D11E23A" w:rsidR="00094788" w:rsidRPr="00AE33F3" w:rsidRDefault="52AC7DE1" w:rsidP="3CD7396D">
      <w:pPr>
        <w:widowControl w:val="0"/>
        <w:autoSpaceDE w:val="0"/>
        <w:autoSpaceDN w:val="0"/>
        <w:adjustRightInd w:val="0"/>
        <w:spacing w:line="360" w:lineRule="auto"/>
        <w:rPr>
          <w:rFonts w:ascii="Gill Sans MT" w:eastAsia="Gill Sans MT" w:hAnsi="Gill Sans MT" w:cs="Gill Sans MT"/>
        </w:rPr>
      </w:pPr>
      <w:r w:rsidRPr="3CD7396D">
        <w:rPr>
          <w:rFonts w:ascii="Gill Sans MT" w:eastAsia="Gill Sans MT" w:hAnsi="Gill Sans MT" w:cs="Gill Sans MT"/>
          <w:color w:val="000000" w:themeColor="text1"/>
          <w:sz w:val="19"/>
          <w:szCs w:val="19"/>
          <w:lang w:val="de"/>
        </w:rPr>
        <w:t xml:space="preserve">Von unserer Website können Sie Texte, Videos und Bilddateien in hoher Auflösung (JPG 300 DPI, CMYK) zu dieser Pressemeldung herunterladen: </w:t>
      </w:r>
      <w:r w:rsidR="003C47FC">
        <w:fldChar w:fldCharType="begin"/>
      </w:r>
      <w:r w:rsidR="003C47FC">
        <w:instrText xml:space="preserve"> HYPERLINK "http://www.casecetools.com/press-kit" \h </w:instrText>
      </w:r>
      <w:r w:rsidR="003C47FC">
        <w:fldChar w:fldCharType="separate"/>
      </w:r>
      <w:r w:rsidRPr="3CD7396D">
        <w:rPr>
          <w:rStyle w:val="Hyperlink"/>
          <w:rFonts w:ascii="Gill Sans MT" w:eastAsia="Gill Sans MT" w:hAnsi="Gill Sans MT" w:cs="Gill Sans MT"/>
          <w:sz w:val="19"/>
          <w:szCs w:val="19"/>
          <w:lang w:val="de"/>
        </w:rPr>
        <w:t>www.casecetools.com/press-kit</w:t>
      </w:r>
      <w:r w:rsidR="003C47FC">
        <w:rPr>
          <w:rStyle w:val="Hyperlink"/>
          <w:rFonts w:ascii="Gill Sans MT" w:eastAsia="Gill Sans MT" w:hAnsi="Gill Sans MT" w:cs="Gill Sans MT"/>
          <w:sz w:val="19"/>
          <w:szCs w:val="19"/>
          <w:lang w:val="de"/>
        </w:rPr>
        <w:fldChar w:fldCharType="end"/>
      </w:r>
    </w:p>
    <w:p w14:paraId="3637BF70" w14:textId="3B68AC16" w:rsidR="00094788" w:rsidRPr="00AE33F3" w:rsidRDefault="52AC7DE1" w:rsidP="3CD7396D">
      <w:pPr>
        <w:widowControl w:val="0"/>
        <w:autoSpaceDE w:val="0"/>
        <w:autoSpaceDN w:val="0"/>
        <w:adjustRightInd w:val="0"/>
        <w:spacing w:line="360" w:lineRule="auto"/>
        <w:rPr>
          <w:rFonts w:ascii="Gill Sans MT" w:eastAsia="Gill Sans MT" w:hAnsi="Gill Sans MT" w:cs="Gill Sans MT"/>
          <w:lang w:val="en-US"/>
        </w:rPr>
      </w:pPr>
      <w:proofErr w:type="spellStart"/>
      <w:r w:rsidRPr="3CD7396D">
        <w:rPr>
          <w:rFonts w:ascii="Gill Sans MT" w:eastAsia="Gill Sans MT" w:hAnsi="Gill Sans MT" w:cs="Gill Sans MT"/>
          <w:color w:val="212121"/>
          <w:sz w:val="19"/>
          <w:szCs w:val="19"/>
          <w:lang w:val="en-US"/>
        </w:rPr>
        <w:t>Folgen</w:t>
      </w:r>
      <w:proofErr w:type="spellEnd"/>
      <w:r w:rsidRPr="3CD7396D">
        <w:rPr>
          <w:rFonts w:ascii="Gill Sans MT" w:eastAsia="Gill Sans MT" w:hAnsi="Gill Sans MT" w:cs="Gill Sans MT"/>
          <w:color w:val="212121"/>
          <w:sz w:val="19"/>
          <w:szCs w:val="19"/>
          <w:lang w:val="en-US"/>
        </w:rPr>
        <w:t xml:space="preserve"> Sie </w:t>
      </w:r>
      <w:proofErr w:type="spellStart"/>
      <w:r w:rsidRPr="3CD7396D">
        <w:rPr>
          <w:rFonts w:ascii="Gill Sans MT" w:eastAsia="Gill Sans MT" w:hAnsi="Gill Sans MT" w:cs="Gill Sans MT"/>
          <w:color w:val="212121"/>
          <w:sz w:val="19"/>
          <w:szCs w:val="19"/>
          <w:lang w:val="en-US"/>
        </w:rPr>
        <w:t>uns</w:t>
      </w:r>
      <w:proofErr w:type="spellEnd"/>
      <w:r w:rsidRPr="3CD7396D">
        <w:rPr>
          <w:rFonts w:ascii="Gill Sans MT" w:eastAsia="Gill Sans MT" w:hAnsi="Gill Sans MT" w:cs="Gill Sans MT"/>
          <w:color w:val="212121"/>
          <w:sz w:val="19"/>
          <w:szCs w:val="19"/>
          <w:lang w:val="en-US"/>
        </w:rPr>
        <w:t xml:space="preserve"> auf: </w:t>
      </w:r>
      <w:r w:rsidRPr="3CD7396D">
        <w:rPr>
          <w:rFonts w:ascii="Gill Sans MT" w:eastAsia="Gill Sans MT" w:hAnsi="Gill Sans MT" w:cs="Gill Sans MT"/>
          <w:lang w:val="en-US"/>
        </w:rPr>
        <w:t xml:space="preserve"> </w:t>
      </w:r>
      <w:r w:rsidRPr="3CD7396D">
        <w:rPr>
          <w:rFonts w:ascii="Calibri" w:eastAsia="Calibri" w:hAnsi="Calibri" w:cs="Calibri"/>
          <w:color w:val="000000" w:themeColor="text1"/>
          <w:sz w:val="19"/>
          <w:szCs w:val="19"/>
          <w:lang w:val="it"/>
        </w:rPr>
        <w:t xml:space="preserve">         </w:t>
      </w:r>
    </w:p>
    <w:p w14:paraId="34098C8C" w14:textId="46AAF950" w:rsidR="00094788" w:rsidRPr="00AE33F3" w:rsidRDefault="2C1C8C38" w:rsidP="3CD7396D">
      <w:pPr>
        <w:widowControl w:val="0"/>
        <w:autoSpaceDE w:val="0"/>
        <w:autoSpaceDN w:val="0"/>
        <w:adjustRightInd w:val="0"/>
        <w:spacing w:line="360" w:lineRule="auto"/>
        <w:jc w:val="both"/>
      </w:pPr>
      <w:r>
        <w:rPr>
          <w:noProof/>
        </w:rPr>
        <w:drawing>
          <wp:inline distT="0" distB="0" distL="0" distR="0" wp14:anchorId="51067219" wp14:editId="5BABDA7B">
            <wp:extent cx="200025" cy="200025"/>
            <wp:effectExtent l="0" t="0" r="0" b="0"/>
            <wp:docPr id="1818904636" name="Picture 1818904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Pr>
          <w:noProof/>
        </w:rPr>
        <w:drawing>
          <wp:inline distT="0" distB="0" distL="0" distR="0" wp14:anchorId="05C39860" wp14:editId="0A3FB114">
            <wp:extent cx="200025" cy="200025"/>
            <wp:effectExtent l="0" t="0" r="0" b="0"/>
            <wp:docPr id="2106675818" name="Picture 2106675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Pr>
          <w:noProof/>
        </w:rPr>
        <w:drawing>
          <wp:inline distT="0" distB="0" distL="0" distR="0" wp14:anchorId="5B2A7525" wp14:editId="65A83E14">
            <wp:extent cx="200025" cy="200025"/>
            <wp:effectExtent l="0" t="0" r="0" b="0"/>
            <wp:docPr id="202518937" name="Picture 202518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Pr>
          <w:noProof/>
        </w:rPr>
        <w:drawing>
          <wp:inline distT="0" distB="0" distL="0" distR="0" wp14:anchorId="772BB8F0" wp14:editId="001E5A41">
            <wp:extent cx="200025" cy="200025"/>
            <wp:effectExtent l="0" t="0" r="0" b="0"/>
            <wp:docPr id="483367299" name="Picture 483367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p>
    <w:p w14:paraId="4CFB6426" w14:textId="4E81A0AA" w:rsidR="00094788" w:rsidRPr="00AE33F3" w:rsidRDefault="52AC7DE1" w:rsidP="3CD7396D">
      <w:pPr>
        <w:widowControl w:val="0"/>
        <w:autoSpaceDE w:val="0"/>
        <w:autoSpaceDN w:val="0"/>
        <w:adjustRightInd w:val="0"/>
        <w:spacing w:line="360" w:lineRule="auto"/>
        <w:rPr>
          <w:rFonts w:ascii="Gill Sans MT" w:eastAsia="Gill Sans MT" w:hAnsi="Gill Sans MT" w:cs="Gill Sans MT"/>
          <w:i/>
          <w:iCs/>
          <w:color w:val="000000" w:themeColor="text1"/>
          <w:sz w:val="16"/>
          <w:szCs w:val="16"/>
          <w:lang w:val="de"/>
        </w:rPr>
      </w:pPr>
      <w:r w:rsidRPr="3CD7396D">
        <w:rPr>
          <w:rFonts w:ascii="Gill Sans MT" w:eastAsia="Gill Sans MT" w:hAnsi="Gill Sans MT" w:cs="Gill Sans MT"/>
          <w:i/>
          <w:iCs/>
          <w:color w:val="000000" w:themeColor="text1"/>
          <w:sz w:val="16"/>
          <w:szCs w:val="16"/>
          <w:lang w:val="de"/>
        </w:rPr>
        <w:t xml:space="preserve">CASE Construction Equipment vertreibt auf der ganzen Welt ein komplettes Angebot verschiedenster Baumaschinen, darunter Baggerlader (Marktführer), Raupen- und Mobilbagger, Motorgrader, Radlader, Kompaktlader, 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 </w:t>
      </w:r>
      <w:hyperlink r:id="rId14">
        <w:r w:rsidRPr="3CD7396D">
          <w:rPr>
            <w:rStyle w:val="Hyperlink"/>
            <w:rFonts w:ascii="Gill Sans MT" w:eastAsia="Gill Sans MT" w:hAnsi="Gill Sans MT" w:cs="Gill Sans MT"/>
            <w:i/>
            <w:iCs/>
            <w:sz w:val="16"/>
            <w:szCs w:val="16"/>
            <w:lang w:val="de"/>
          </w:rPr>
          <w:t>www.CASEce.com</w:t>
        </w:r>
      </w:hyperlink>
      <w:r w:rsidRPr="3CD7396D">
        <w:rPr>
          <w:rFonts w:ascii="Gill Sans MT" w:eastAsia="Gill Sans MT" w:hAnsi="Gill Sans MT" w:cs="Gill Sans MT"/>
          <w:i/>
          <w:iCs/>
          <w:color w:val="000000" w:themeColor="text1"/>
          <w:sz w:val="16"/>
          <w:szCs w:val="16"/>
          <w:lang w:val="de"/>
        </w:rPr>
        <w:t>.</w:t>
      </w:r>
    </w:p>
    <w:p w14:paraId="5FF246CA" w14:textId="32847AFC" w:rsidR="00094788" w:rsidRPr="00AE33F3" w:rsidRDefault="52AC7DE1" w:rsidP="3CD7396D">
      <w:pPr>
        <w:widowControl w:val="0"/>
        <w:autoSpaceDE w:val="0"/>
        <w:autoSpaceDN w:val="0"/>
        <w:adjustRightInd w:val="0"/>
        <w:spacing w:line="360" w:lineRule="auto"/>
        <w:rPr>
          <w:rFonts w:ascii="Gill Sans MT" w:eastAsia="Gill Sans MT" w:hAnsi="Gill Sans MT" w:cs="Gill Sans MT"/>
          <w:i/>
          <w:iCs/>
          <w:color w:val="000000" w:themeColor="text1"/>
          <w:sz w:val="16"/>
          <w:szCs w:val="16"/>
          <w:lang w:val="de"/>
        </w:rPr>
      </w:pPr>
      <w:r w:rsidRPr="3CD7396D">
        <w:rPr>
          <w:rFonts w:ascii="Gill Sans MT" w:eastAsia="Gill Sans MT" w:hAnsi="Gill Sans MT" w:cs="Gill Sans MT"/>
          <w:i/>
          <w:iCs/>
          <w:color w:val="000000" w:themeColor="text1"/>
          <w:sz w:val="16"/>
          <w:szCs w:val="16"/>
          <w:lang w:val="de"/>
        </w:rPr>
        <w:t xml:space="preserve">CASE Construction Equipment ist eine Marke von CNH Industrial N.V., einem weltweit führenden Hersteller von Investitionsgütern. Das Unternehmen ist an der New Yorker Wertpapierbörse (NYSE: CNHI) und beim elektronischen Wertpapierhandel der Italienischen Börse (MI: CNHI) registriert. Weitere Informationen finden Sie online unter: </w:t>
      </w:r>
      <w:hyperlink r:id="rId15">
        <w:r w:rsidRPr="3CD7396D">
          <w:rPr>
            <w:rStyle w:val="Hyperlink"/>
            <w:rFonts w:ascii="Gill Sans MT" w:eastAsia="Gill Sans MT" w:hAnsi="Gill Sans MT" w:cs="Gill Sans MT"/>
            <w:i/>
            <w:iCs/>
            <w:sz w:val="16"/>
            <w:szCs w:val="16"/>
            <w:lang w:val="de"/>
          </w:rPr>
          <w:t>www.cnhindustrial.com</w:t>
        </w:r>
      </w:hyperlink>
      <w:r w:rsidRPr="3CD7396D">
        <w:rPr>
          <w:rFonts w:ascii="Gill Sans MT" w:eastAsia="Gill Sans MT" w:hAnsi="Gill Sans MT" w:cs="Gill Sans MT"/>
          <w:i/>
          <w:iCs/>
          <w:color w:val="000000" w:themeColor="text1"/>
          <w:sz w:val="16"/>
          <w:szCs w:val="16"/>
          <w:lang w:val="de"/>
        </w:rPr>
        <w:t>.</w:t>
      </w:r>
    </w:p>
    <w:p w14:paraId="253A4472" w14:textId="73F9518B" w:rsidR="00094788" w:rsidRPr="00AE33F3" w:rsidRDefault="52AC7DE1" w:rsidP="3CD7396D">
      <w:pPr>
        <w:widowControl w:val="0"/>
        <w:autoSpaceDE w:val="0"/>
        <w:autoSpaceDN w:val="0"/>
        <w:adjustRightInd w:val="0"/>
        <w:spacing w:line="360" w:lineRule="auto"/>
        <w:rPr>
          <w:rFonts w:ascii="Gill Sans MT" w:eastAsia="Gill Sans MT" w:hAnsi="Gill Sans MT" w:cs="Gill Sans MT"/>
          <w:b/>
          <w:bCs/>
          <w:color w:val="000000" w:themeColor="text1"/>
          <w:sz w:val="18"/>
          <w:szCs w:val="18"/>
          <w:lang w:val="de"/>
        </w:rPr>
      </w:pPr>
      <w:r w:rsidRPr="3CD7396D">
        <w:rPr>
          <w:rFonts w:ascii="Gill Sans MT" w:eastAsia="Gill Sans MT" w:hAnsi="Gill Sans MT" w:cs="Gill Sans MT"/>
          <w:b/>
          <w:bCs/>
          <w:color w:val="000000" w:themeColor="text1"/>
          <w:sz w:val="18"/>
          <w:szCs w:val="18"/>
          <w:lang w:val="de"/>
        </w:rPr>
        <w:t>Weitere Informationen erhalten Sie hier:</w:t>
      </w:r>
    </w:p>
    <w:p w14:paraId="1622077D" w14:textId="4087461B" w:rsidR="00094788" w:rsidRPr="00AE33F3" w:rsidRDefault="52AC7DE1" w:rsidP="5BABDA7B">
      <w:pPr>
        <w:widowControl w:val="0"/>
        <w:autoSpaceDE w:val="0"/>
        <w:autoSpaceDN w:val="0"/>
        <w:adjustRightInd w:val="0"/>
        <w:spacing w:after="0" w:line="360" w:lineRule="auto"/>
        <w:rPr>
          <w:rFonts w:ascii="Gill Sans MT" w:eastAsia="Gill Sans MT" w:hAnsi="Gill Sans MT" w:cs="Gill Sans MT"/>
          <w:color w:val="000000" w:themeColor="text1"/>
          <w:sz w:val="18"/>
          <w:szCs w:val="18"/>
          <w:lang w:val="de"/>
        </w:rPr>
      </w:pPr>
      <w:r w:rsidRPr="5BABDA7B">
        <w:rPr>
          <w:rFonts w:ascii="Gill Sans MT" w:eastAsia="Gill Sans MT" w:hAnsi="Gill Sans MT" w:cs="Gill Sans MT"/>
          <w:color w:val="000000" w:themeColor="text1"/>
          <w:sz w:val="18"/>
          <w:szCs w:val="18"/>
          <w:lang w:val="de"/>
        </w:rPr>
        <w:t>Lutz Holthaus – Copestone on behalf of CASE Construction Equipment</w:t>
      </w:r>
    </w:p>
    <w:p w14:paraId="78B6BA97" w14:textId="4ED69F93" w:rsidR="00094788" w:rsidRPr="00AE33F3" w:rsidRDefault="52AC7DE1" w:rsidP="5BABDA7B">
      <w:pPr>
        <w:widowControl w:val="0"/>
        <w:autoSpaceDE w:val="0"/>
        <w:autoSpaceDN w:val="0"/>
        <w:adjustRightInd w:val="0"/>
        <w:spacing w:after="0" w:line="360" w:lineRule="auto"/>
        <w:rPr>
          <w:rFonts w:ascii="Gill Sans MT" w:eastAsia="Gill Sans MT" w:hAnsi="Gill Sans MT" w:cs="Gill Sans MT"/>
          <w:color w:val="000000" w:themeColor="text1"/>
          <w:sz w:val="18"/>
          <w:szCs w:val="18"/>
          <w:lang w:val="de"/>
        </w:rPr>
      </w:pPr>
      <w:r w:rsidRPr="5BABDA7B">
        <w:rPr>
          <w:rFonts w:ascii="Gill Sans MT" w:eastAsia="Gill Sans MT" w:hAnsi="Gill Sans MT" w:cs="Gill Sans MT"/>
          <w:color w:val="000000" w:themeColor="text1"/>
          <w:sz w:val="18"/>
          <w:szCs w:val="18"/>
          <w:lang w:val="de"/>
        </w:rPr>
        <w:t>+49 2392 913 465</w:t>
      </w:r>
    </w:p>
    <w:p w14:paraId="1318AA60" w14:textId="40DC0C94" w:rsidR="00094788" w:rsidRPr="00AE33F3" w:rsidRDefault="003C47FC" w:rsidP="5BABDA7B">
      <w:pPr>
        <w:widowControl w:val="0"/>
        <w:autoSpaceDE w:val="0"/>
        <w:autoSpaceDN w:val="0"/>
        <w:adjustRightInd w:val="0"/>
        <w:spacing w:after="0" w:line="360" w:lineRule="auto"/>
        <w:rPr>
          <w:rFonts w:ascii="Gill Sans MT" w:eastAsia="Gill Sans MT" w:hAnsi="Gill Sans MT" w:cs="Gill Sans MT"/>
          <w:sz w:val="18"/>
          <w:szCs w:val="18"/>
        </w:rPr>
      </w:pPr>
      <w:hyperlink r:id="rId16">
        <w:r w:rsidR="52AC7DE1" w:rsidRPr="5BABDA7B">
          <w:rPr>
            <w:rStyle w:val="Hyperlink"/>
            <w:rFonts w:ascii="Gill Sans MT" w:eastAsia="Gill Sans MT" w:hAnsi="Gill Sans MT" w:cs="Gill Sans MT"/>
            <w:sz w:val="18"/>
            <w:szCs w:val="18"/>
            <w:lang w:val="de"/>
          </w:rPr>
          <w:t>lutz@copestone.uk.com</w:t>
        </w:r>
      </w:hyperlink>
    </w:p>
    <w:p w14:paraId="7D02698C" w14:textId="768BC09E" w:rsidR="00094788" w:rsidRPr="00AE33F3" w:rsidRDefault="00094788" w:rsidP="3CD7396D">
      <w:pPr>
        <w:widowControl w:val="0"/>
        <w:autoSpaceDE w:val="0"/>
        <w:autoSpaceDN w:val="0"/>
        <w:adjustRightInd w:val="0"/>
        <w:spacing w:line="360" w:lineRule="auto"/>
        <w:rPr>
          <w:rFonts w:ascii="Gill Sans MT" w:hAnsi="Gill Sans MT"/>
          <w:b/>
          <w:bCs/>
        </w:rPr>
      </w:pPr>
    </w:p>
    <w:p w14:paraId="62A9E366" w14:textId="77777777" w:rsidR="003452F5" w:rsidRPr="00AE33F3" w:rsidRDefault="003452F5">
      <w:pPr>
        <w:rPr>
          <w:rFonts w:ascii="Gill Sans MT" w:hAnsi="Gill Sans MT"/>
        </w:rPr>
      </w:pPr>
    </w:p>
    <w:sectPr w:rsidR="003452F5" w:rsidRPr="00AE33F3" w:rsidSect="006941EF">
      <w:headerReference w:type="default" r:id="rId17"/>
      <w:footerReference w:type="default" r:id="rId18"/>
      <w:headerReference w:type="first" r:id="rId19"/>
      <w:footerReference w:type="first" r:id="rId20"/>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1FA6E7" w14:textId="77777777" w:rsidR="003C47FC" w:rsidRDefault="003C47FC">
      <w:pPr>
        <w:spacing w:after="0" w:line="240" w:lineRule="auto"/>
      </w:pPr>
      <w:r>
        <w:separator/>
      </w:r>
    </w:p>
  </w:endnote>
  <w:endnote w:type="continuationSeparator" w:id="0">
    <w:p w14:paraId="4E9A6FCE" w14:textId="77777777" w:rsidR="003C47FC" w:rsidRDefault="003C47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C11491" w:rsidRDefault="003C47FC" w:rsidP="00842584">
    <w:pPr>
      <w:pStyle w:val="Footer"/>
    </w:pPr>
  </w:p>
  <w:p w14:paraId="31F029F6" w14:textId="77777777" w:rsidR="00C11491" w:rsidRDefault="003C47FC" w:rsidP="00842584">
    <w:pPr>
      <w:pStyle w:val="Footer"/>
    </w:pPr>
  </w:p>
  <w:p w14:paraId="65869B61" w14:textId="77777777" w:rsidR="00C11491" w:rsidRDefault="003C47FC" w:rsidP="00842584">
    <w:pPr>
      <w:pStyle w:val="Footer"/>
    </w:pPr>
  </w:p>
  <w:p w14:paraId="7803D058" w14:textId="77777777" w:rsidR="00C11491" w:rsidRDefault="003C47FC"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C11491" w:rsidRPr="00C7201A" w:rsidRDefault="003C47FC"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B5C251" w14:textId="77777777" w:rsidR="003C47FC" w:rsidRDefault="003C47FC">
      <w:pPr>
        <w:spacing w:after="0" w:line="240" w:lineRule="auto"/>
      </w:pPr>
      <w:r>
        <w:separator/>
      </w:r>
    </w:p>
  </w:footnote>
  <w:footnote w:type="continuationSeparator" w:id="0">
    <w:p w14:paraId="76B61A32" w14:textId="77777777" w:rsidR="003C47FC" w:rsidRDefault="003C47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3C47FC" w:rsidP="00842584">
          <w:pPr>
            <w:pStyle w:val="04FOOTER"/>
            <w:ind w:right="-101"/>
          </w:pPr>
        </w:p>
      </w:tc>
      <w:tc>
        <w:tcPr>
          <w:tcW w:w="2835" w:type="dxa"/>
        </w:tcPr>
        <w:p w14:paraId="7C4FA7A5" w14:textId="77777777" w:rsidR="00C11491" w:rsidRDefault="003C47FC" w:rsidP="00842584">
          <w:pPr>
            <w:pStyle w:val="04FOOTER"/>
            <w:ind w:right="-101"/>
          </w:pPr>
        </w:p>
        <w:p w14:paraId="16DF71E2" w14:textId="77777777" w:rsidR="00C11491" w:rsidRDefault="003C47FC" w:rsidP="00842584">
          <w:pPr>
            <w:pStyle w:val="04FOOTER"/>
            <w:ind w:right="-101"/>
          </w:pPr>
        </w:p>
        <w:p w14:paraId="1520B835" w14:textId="77777777" w:rsidR="00C11491" w:rsidRDefault="003C47FC" w:rsidP="00842584">
          <w:pPr>
            <w:pStyle w:val="04FOOTER"/>
            <w:ind w:right="-101"/>
          </w:pPr>
        </w:p>
        <w:p w14:paraId="23477936" w14:textId="77777777" w:rsidR="00C11491" w:rsidRPr="00293E17" w:rsidRDefault="003C47FC"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27936"/>
    <w:rsid w:val="000442AF"/>
    <w:rsid w:val="000537A5"/>
    <w:rsid w:val="00094788"/>
    <w:rsid w:val="00172314"/>
    <w:rsid w:val="00305518"/>
    <w:rsid w:val="003330ED"/>
    <w:rsid w:val="003452F5"/>
    <w:rsid w:val="003C47FC"/>
    <w:rsid w:val="004E443C"/>
    <w:rsid w:val="005F6730"/>
    <w:rsid w:val="007A2771"/>
    <w:rsid w:val="00821387"/>
    <w:rsid w:val="008E62AE"/>
    <w:rsid w:val="009666D1"/>
    <w:rsid w:val="00A27749"/>
    <w:rsid w:val="00A66F9E"/>
    <w:rsid w:val="00AE33F3"/>
    <w:rsid w:val="00AF61E7"/>
    <w:rsid w:val="00BE3F01"/>
    <w:rsid w:val="00D27B03"/>
    <w:rsid w:val="00E41111"/>
    <w:rsid w:val="00F0F4F9"/>
    <w:rsid w:val="0110903C"/>
    <w:rsid w:val="0135513A"/>
    <w:rsid w:val="01787E9F"/>
    <w:rsid w:val="026B796B"/>
    <w:rsid w:val="03B8BB34"/>
    <w:rsid w:val="05FF4F01"/>
    <w:rsid w:val="06FC8550"/>
    <w:rsid w:val="077A2F8A"/>
    <w:rsid w:val="098FAFDD"/>
    <w:rsid w:val="0A5322DD"/>
    <w:rsid w:val="0A9C535C"/>
    <w:rsid w:val="0ACAF8A9"/>
    <w:rsid w:val="0B26EBEB"/>
    <w:rsid w:val="0B55505F"/>
    <w:rsid w:val="0D774B93"/>
    <w:rsid w:val="10B81690"/>
    <w:rsid w:val="10E7B8B1"/>
    <w:rsid w:val="110AF029"/>
    <w:rsid w:val="113A3A2D"/>
    <w:rsid w:val="123E9397"/>
    <w:rsid w:val="13E3DFC8"/>
    <w:rsid w:val="149E08B1"/>
    <w:rsid w:val="16F980BD"/>
    <w:rsid w:val="18841647"/>
    <w:rsid w:val="1893FAC9"/>
    <w:rsid w:val="18B5D7EA"/>
    <w:rsid w:val="1A1FE6A8"/>
    <w:rsid w:val="1AE72196"/>
    <w:rsid w:val="1CBBBE80"/>
    <w:rsid w:val="1CC0A988"/>
    <w:rsid w:val="1D4E6872"/>
    <w:rsid w:val="1E921D73"/>
    <w:rsid w:val="22260C06"/>
    <w:rsid w:val="24497891"/>
    <w:rsid w:val="24908332"/>
    <w:rsid w:val="24DC41A3"/>
    <w:rsid w:val="280EEC39"/>
    <w:rsid w:val="2816A962"/>
    <w:rsid w:val="2862A1B3"/>
    <w:rsid w:val="2BA4DB52"/>
    <w:rsid w:val="2C1C8C38"/>
    <w:rsid w:val="2C3D0331"/>
    <w:rsid w:val="2E9C0710"/>
    <w:rsid w:val="2FE4162B"/>
    <w:rsid w:val="303260BE"/>
    <w:rsid w:val="30611F2B"/>
    <w:rsid w:val="33B58D80"/>
    <w:rsid w:val="3A541BC2"/>
    <w:rsid w:val="3CD7396D"/>
    <w:rsid w:val="3CF83DE7"/>
    <w:rsid w:val="3D20A59A"/>
    <w:rsid w:val="3DEF6131"/>
    <w:rsid w:val="3E0BF1BF"/>
    <w:rsid w:val="40246C8C"/>
    <w:rsid w:val="40C35D46"/>
    <w:rsid w:val="41AF32B3"/>
    <w:rsid w:val="4246054A"/>
    <w:rsid w:val="425F2DA7"/>
    <w:rsid w:val="4349AEEB"/>
    <w:rsid w:val="44C0BF63"/>
    <w:rsid w:val="45B02EC1"/>
    <w:rsid w:val="46852D4D"/>
    <w:rsid w:val="48DFFC73"/>
    <w:rsid w:val="49A11C3B"/>
    <w:rsid w:val="4A869E3F"/>
    <w:rsid w:val="4C8E18FE"/>
    <w:rsid w:val="4E7C7AE4"/>
    <w:rsid w:val="4E880F31"/>
    <w:rsid w:val="51AC2E20"/>
    <w:rsid w:val="52AC7DE1"/>
    <w:rsid w:val="537F9481"/>
    <w:rsid w:val="5492221D"/>
    <w:rsid w:val="54973867"/>
    <w:rsid w:val="549B0D3C"/>
    <w:rsid w:val="55BCED39"/>
    <w:rsid w:val="56573A3E"/>
    <w:rsid w:val="56878CC9"/>
    <w:rsid w:val="5BABDA7B"/>
    <w:rsid w:val="5C5FB9E3"/>
    <w:rsid w:val="5DA5CB4E"/>
    <w:rsid w:val="5F1048E8"/>
    <w:rsid w:val="60351193"/>
    <w:rsid w:val="60772C42"/>
    <w:rsid w:val="619AC5EA"/>
    <w:rsid w:val="62421E25"/>
    <w:rsid w:val="630B2DCC"/>
    <w:rsid w:val="6451E53E"/>
    <w:rsid w:val="65DC7AC8"/>
    <w:rsid w:val="67A780A3"/>
    <w:rsid w:val="69C4167E"/>
    <w:rsid w:val="69D55155"/>
    <w:rsid w:val="69E7BD38"/>
    <w:rsid w:val="6AE582AA"/>
    <w:rsid w:val="6B5FE6DF"/>
    <w:rsid w:val="6BC06E74"/>
    <w:rsid w:val="6C9DF2D5"/>
    <w:rsid w:val="6DE78CAD"/>
    <w:rsid w:val="6E8F9A1B"/>
    <w:rsid w:val="6F4915DE"/>
    <w:rsid w:val="6FCA217A"/>
    <w:rsid w:val="70C01EE4"/>
    <w:rsid w:val="711EE801"/>
    <w:rsid w:val="76AFAA24"/>
    <w:rsid w:val="76D85476"/>
    <w:rsid w:val="78191488"/>
    <w:rsid w:val="7B961A5C"/>
    <w:rsid w:val="7C891528"/>
    <w:rsid w:val="7CD5858C"/>
    <w:rsid w:val="7D11DB0A"/>
    <w:rsid w:val="7FFF98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33F3"/>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semiHidden/>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customStyle="1" w:styleId="Heading1Char">
    <w:name w:val="Heading 1 Char"/>
    <w:basedOn w:val="DefaultParagraphFont"/>
    <w:link w:val="Heading1"/>
    <w:uiPriority w:val="9"/>
    <w:rsid w:val="00AE33F3"/>
    <w:rPr>
      <w:rFonts w:ascii="Arial" w:eastAsia="Calibri" w:hAnsi="Arial" w:cs="Arial"/>
      <w:b/>
      <w:sz w:val="36"/>
      <w:szCs w:val="36"/>
    </w:rPr>
  </w:style>
  <w:style w:type="paragraph" w:styleId="NoSpacing">
    <w:name w:val="No Spacing"/>
    <w:aliases w:val="Intro"/>
    <w:basedOn w:val="Normal"/>
    <w:link w:val="NoSpacingChar"/>
    <w:uiPriority w:val="1"/>
    <w:qFormat/>
    <w:rsid w:val="00AE33F3"/>
    <w:pPr>
      <w:spacing w:after="0" w:line="276" w:lineRule="auto"/>
    </w:pPr>
    <w:rPr>
      <w:rFonts w:ascii="Arial" w:eastAsia="Calibri" w:hAnsi="Arial" w:cs="Arial"/>
      <w:sz w:val="28"/>
      <w:szCs w:val="24"/>
    </w:rPr>
  </w:style>
  <w:style w:type="character" w:customStyle="1" w:styleId="NoSpacingChar">
    <w:name w:val="No Spacing Char"/>
    <w:aliases w:val="Intro Char"/>
    <w:basedOn w:val="DefaultParagraphFont"/>
    <w:link w:val="NoSpacing"/>
    <w:uiPriority w:val="1"/>
    <w:rsid w:val="00AE33F3"/>
    <w:rPr>
      <w:rFonts w:ascii="Arial" w:eastAsia="Calibri" w:hAnsi="Arial" w:cs="Arial"/>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lutz@copestone.uk.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file:///C:/Users/User/Dropbox/Nuria/AppData/Local/Microsoft/Windows/Temporary%20Internet%20Files/Content.Outlook/3POTRISZ/www.cnhindustrial.com" TargetMode="Externa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asece.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6C604635-55F5-4ADA-A6B8-6287FA177039}">
  <ds:schemaRefs>
    <ds:schemaRef ds:uri="http://schemas.microsoft.com/sharepoint/v3/contenttype/forms"/>
  </ds:schemaRefs>
</ds:datastoreItem>
</file>

<file path=customXml/itemProps2.xml><?xml version="1.0" encoding="utf-8"?>
<ds:datastoreItem xmlns:ds="http://schemas.openxmlformats.org/officeDocument/2006/customXml" ds:itemID="{C0CCF7ED-FB84-424F-BEEC-24636970E2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D42DB4-C7A2-4C04-A024-BD275FAEB0AD}">
  <ds:schemaRefs>
    <ds:schemaRef ds:uri="http://schemas.microsoft.com/office/2006/metadata/properties"/>
    <ds:schemaRef ds:uri="http://schemas.microsoft.com/office/infopath/2007/PartnerControls"/>
    <ds:schemaRef ds:uri="ae82bc55-adb9-499f-a89d-8cc34ff9b62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867</Words>
  <Characters>4945</Characters>
  <Application>Microsoft Office Word</Application>
  <DocSecurity>0</DocSecurity>
  <Lines>41</Lines>
  <Paragraphs>11</Paragraphs>
  <ScaleCrop>false</ScaleCrop>
  <Company/>
  <LinksUpToDate>false</LinksUpToDate>
  <CharactersWithSpaces>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Rakhee Rathod</cp:lastModifiedBy>
  <cp:revision>12</cp:revision>
  <dcterms:created xsi:type="dcterms:W3CDTF">2020-08-25T09:36:00Z</dcterms:created>
  <dcterms:modified xsi:type="dcterms:W3CDTF">2020-12-16T11:35:00Z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