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6404D" w14:textId="33A6E213" w:rsidR="00094788" w:rsidRPr="00F2517C" w:rsidRDefault="00F2517C" w:rsidP="00094788">
      <w:pPr>
        <w:widowControl w:val="0"/>
        <w:autoSpaceDE w:val="0"/>
        <w:autoSpaceDN w:val="0"/>
        <w:adjustRightInd w:val="0"/>
        <w:spacing w:line="240" w:lineRule="auto"/>
        <w:jc w:val="center"/>
        <w:rPr>
          <w:rFonts w:ascii="Gill Sans MT" w:hAnsi="Gill Sans MT" w:cs="Arial"/>
          <w:i/>
          <w:color w:val="0070C0"/>
          <w:szCs w:val="19"/>
        </w:rPr>
      </w:pPr>
      <w:bookmarkStart w:id="0" w:name="_Hlk527712498"/>
      <w:bookmarkStart w:id="1" w:name="_Hlk510438457"/>
      <w:r>
        <w:rPr>
          <w:rStyle w:val="normaltextrun"/>
          <w:rFonts w:ascii="Gill Sans MT" w:hAnsi="Gill Sans MT"/>
          <w:b/>
          <w:color w:val="000000"/>
          <w:sz w:val="28"/>
          <w:shd w:val="clear" w:color="auto" w:fill="FFFFFF"/>
        </w:rPr>
        <w:t xml:space="preserve">Máquinas para obras exigentes: </w:t>
      </w:r>
      <w:r>
        <w:rPr>
          <w:rStyle w:val="normaltextrun"/>
          <w:rFonts w:ascii="Gill Sans MT" w:hAnsi="Gill Sans MT"/>
          <w:b/>
          <w:color w:val="000000"/>
          <w:sz w:val="28"/>
          <w:shd w:val="clear" w:color="auto" w:fill="FFFFFF"/>
        </w:rPr>
        <w:br/>
        <w:t>las excavadoras de cadenas de CASE trabajan por toda Europa</w:t>
      </w:r>
      <w:r>
        <w:rPr>
          <w:rStyle w:val="eop"/>
          <w:rFonts w:ascii="Gill Sans MT" w:hAnsi="Gill Sans MT"/>
          <w:color w:val="000000"/>
          <w:sz w:val="28"/>
          <w:shd w:val="clear" w:color="auto" w:fill="FFFFFF"/>
        </w:rPr>
        <w:t> </w:t>
      </w:r>
    </w:p>
    <w:p w14:paraId="7F2A8D60" w14:textId="77777777" w:rsidR="00094788" w:rsidRPr="002E498F" w:rsidRDefault="00094788" w:rsidP="00094788">
      <w:pPr>
        <w:widowControl w:val="0"/>
        <w:autoSpaceDE w:val="0"/>
        <w:autoSpaceDN w:val="0"/>
        <w:adjustRightInd w:val="0"/>
        <w:spacing w:line="240" w:lineRule="auto"/>
        <w:rPr>
          <w:rFonts w:cs="Arial"/>
          <w:szCs w:val="19"/>
        </w:rPr>
      </w:pPr>
    </w:p>
    <w:p w14:paraId="4920A394" w14:textId="497F9330" w:rsidR="00F2517C" w:rsidRPr="00F2517C" w:rsidRDefault="00F2517C" w:rsidP="7C970F5C">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i/>
          <w:sz w:val="20"/>
        </w:rPr>
        <w:t xml:space="preserve">Turín, </w:t>
      </w:r>
      <w:r w:rsidR="004C5D56">
        <w:rPr>
          <w:rStyle w:val="normaltextrun"/>
          <w:rFonts w:ascii="Gill Sans MT" w:hAnsi="Gill Sans MT"/>
          <w:i/>
          <w:sz w:val="20"/>
        </w:rPr>
        <w:t>11</w:t>
      </w:r>
      <w:r>
        <w:rPr>
          <w:rStyle w:val="normaltextrun"/>
          <w:rFonts w:ascii="Gill Sans MT" w:hAnsi="Gill Sans MT"/>
          <w:i/>
          <w:sz w:val="20"/>
        </w:rPr>
        <w:t xml:space="preserve"> </w:t>
      </w:r>
      <w:r w:rsidR="004C5D56">
        <w:rPr>
          <w:rStyle w:val="normaltextrun"/>
          <w:rFonts w:ascii="Gill Sans MT" w:hAnsi="Gill Sans MT"/>
          <w:i/>
          <w:sz w:val="20"/>
        </w:rPr>
        <w:t xml:space="preserve">enero </w:t>
      </w:r>
      <w:r>
        <w:rPr>
          <w:rStyle w:val="normaltextrun"/>
          <w:rFonts w:ascii="Gill Sans MT" w:hAnsi="Gill Sans MT"/>
          <w:i/>
          <w:sz w:val="20"/>
        </w:rPr>
        <w:t>202</w:t>
      </w:r>
      <w:r w:rsidR="004C5D56">
        <w:rPr>
          <w:rStyle w:val="normaltextrun"/>
          <w:rFonts w:ascii="Gill Sans MT" w:hAnsi="Gill Sans MT"/>
          <w:i/>
          <w:sz w:val="20"/>
        </w:rPr>
        <w:t>1</w:t>
      </w:r>
    </w:p>
    <w:p w14:paraId="043051A4" w14:textId="77777777"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rPr>
        <w:t> </w:t>
      </w:r>
    </w:p>
    <w:p w14:paraId="7792CBD2" w14:textId="28258118" w:rsidR="00F2517C" w:rsidRPr="00F2517C" w:rsidRDefault="003C1589" w:rsidP="0AD119E9">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sz w:val="20"/>
        </w:rPr>
        <w:t>L</w:t>
      </w:r>
      <w:r w:rsidR="00B5632A">
        <w:rPr>
          <w:rStyle w:val="normaltextrun"/>
          <w:rFonts w:ascii="Gill Sans MT" w:hAnsi="Gill Sans MT"/>
          <w:sz w:val="20"/>
        </w:rPr>
        <w:t xml:space="preserve">as </w:t>
      </w:r>
      <w:r w:rsidR="00F2517C">
        <w:rPr>
          <w:rStyle w:val="normaltextrun"/>
          <w:rFonts w:ascii="Gill Sans MT" w:hAnsi="Gill Sans MT"/>
          <w:sz w:val="20"/>
        </w:rPr>
        <w:t>excavadoras de cadenas de CASE Construction Equipme</w:t>
      </w:r>
      <w:r w:rsidR="008175EF">
        <w:rPr>
          <w:rStyle w:val="normaltextrun"/>
          <w:rFonts w:ascii="Gill Sans MT" w:hAnsi="Gill Sans MT"/>
          <w:sz w:val="20"/>
        </w:rPr>
        <w:t>n</w:t>
      </w:r>
      <w:r w:rsidR="00F2517C">
        <w:rPr>
          <w:rStyle w:val="normaltextrun"/>
          <w:rFonts w:ascii="Gill Sans MT" w:hAnsi="Gill Sans MT"/>
          <w:sz w:val="20"/>
        </w:rPr>
        <w:t xml:space="preserve">t </w:t>
      </w:r>
      <w:r w:rsidR="00B5632A">
        <w:rPr>
          <w:rStyle w:val="normaltextrun"/>
          <w:rFonts w:ascii="Gill Sans MT" w:hAnsi="Gill Sans MT"/>
          <w:sz w:val="20"/>
        </w:rPr>
        <w:t>han demostrado</w:t>
      </w:r>
      <w:r>
        <w:rPr>
          <w:rStyle w:val="normaltextrun"/>
          <w:rFonts w:ascii="Gill Sans MT" w:hAnsi="Gill Sans MT"/>
          <w:sz w:val="20"/>
        </w:rPr>
        <w:t xml:space="preserve"> nuevamente</w:t>
      </w:r>
      <w:r w:rsidR="00B5632A">
        <w:rPr>
          <w:rStyle w:val="normaltextrun"/>
          <w:rFonts w:ascii="Gill Sans MT" w:hAnsi="Gill Sans MT"/>
          <w:sz w:val="20"/>
        </w:rPr>
        <w:t xml:space="preserve"> su versatilidad en </w:t>
      </w:r>
      <w:r>
        <w:rPr>
          <w:rStyle w:val="normaltextrun"/>
          <w:rFonts w:ascii="Gill Sans MT" w:hAnsi="Gill Sans MT"/>
          <w:sz w:val="20"/>
        </w:rPr>
        <w:t>algunas de las</w:t>
      </w:r>
      <w:r w:rsidR="00B5632A">
        <w:rPr>
          <w:rStyle w:val="normaltextrun"/>
          <w:rFonts w:ascii="Gill Sans MT" w:hAnsi="Gill Sans MT"/>
          <w:sz w:val="20"/>
        </w:rPr>
        <w:t xml:space="preserve"> obras </w:t>
      </w:r>
      <w:r>
        <w:rPr>
          <w:rStyle w:val="normaltextrun"/>
          <w:rFonts w:ascii="Gill Sans MT" w:hAnsi="Gill Sans MT"/>
          <w:sz w:val="20"/>
        </w:rPr>
        <w:t xml:space="preserve">más </w:t>
      </w:r>
      <w:r w:rsidR="00B5632A">
        <w:rPr>
          <w:rStyle w:val="normaltextrun"/>
          <w:rFonts w:ascii="Gill Sans MT" w:hAnsi="Gill Sans MT"/>
          <w:sz w:val="20"/>
        </w:rPr>
        <w:t xml:space="preserve">exigentes </w:t>
      </w:r>
      <w:r>
        <w:rPr>
          <w:rStyle w:val="normaltextrun"/>
          <w:rFonts w:ascii="Gill Sans MT" w:hAnsi="Gill Sans MT"/>
          <w:sz w:val="20"/>
        </w:rPr>
        <w:t xml:space="preserve">de </w:t>
      </w:r>
      <w:r w:rsidR="00F2517C">
        <w:rPr>
          <w:rStyle w:val="normaltextrun"/>
          <w:rFonts w:ascii="Gill Sans MT" w:hAnsi="Gill Sans MT"/>
          <w:sz w:val="20"/>
        </w:rPr>
        <w:t>Europa. Estas máquinas han sido aplaudidas por su adaptabilidad, eficacia, potencia y</w:t>
      </w:r>
      <w:r>
        <w:rPr>
          <w:rStyle w:val="normaltextrun"/>
          <w:rFonts w:ascii="Gill Sans MT" w:hAnsi="Gill Sans MT"/>
          <w:sz w:val="20"/>
        </w:rPr>
        <w:t xml:space="preserve"> comodidad</w:t>
      </w:r>
      <w:r w:rsidR="00F2517C">
        <w:rPr>
          <w:rStyle w:val="normaltextrun"/>
          <w:rFonts w:ascii="Gill Sans MT" w:hAnsi="Gill Sans MT"/>
          <w:sz w:val="20"/>
        </w:rPr>
        <w:t xml:space="preserve">, factores cruciales para </w:t>
      </w:r>
      <w:r>
        <w:rPr>
          <w:rStyle w:val="normaltextrun"/>
          <w:rFonts w:ascii="Gill Sans MT" w:hAnsi="Gill Sans MT"/>
          <w:sz w:val="20"/>
        </w:rPr>
        <w:t xml:space="preserve">el tipo </w:t>
      </w:r>
      <w:r w:rsidR="00F2517C">
        <w:rPr>
          <w:rStyle w:val="normaltextrun"/>
          <w:rFonts w:ascii="Gill Sans MT" w:hAnsi="Gill Sans MT"/>
          <w:sz w:val="20"/>
        </w:rPr>
        <w:t xml:space="preserve">de trabajo que </w:t>
      </w:r>
      <w:r>
        <w:rPr>
          <w:rStyle w:val="normaltextrun"/>
          <w:rFonts w:ascii="Gill Sans MT" w:hAnsi="Gill Sans MT"/>
          <w:sz w:val="20"/>
        </w:rPr>
        <w:t>acometen las</w:t>
      </w:r>
      <w:r w:rsidR="00F2517C">
        <w:rPr>
          <w:rStyle w:val="normaltextrun"/>
          <w:rFonts w:ascii="Gill Sans MT" w:hAnsi="Gill Sans MT"/>
          <w:sz w:val="20"/>
        </w:rPr>
        <w:t xml:space="preserve"> excavadoras de cadenas. </w:t>
      </w:r>
      <w:r w:rsidR="00F2517C">
        <w:rPr>
          <w:rStyle w:val="eop"/>
          <w:rFonts w:ascii="Gill Sans MT" w:hAnsi="Gill Sans MT"/>
          <w:sz w:val="20"/>
        </w:rPr>
        <w:t> </w:t>
      </w:r>
    </w:p>
    <w:p w14:paraId="55A21ED7" w14:textId="77777777"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rPr>
        <w:t> </w:t>
      </w:r>
    </w:p>
    <w:p w14:paraId="4785F925" w14:textId="71A8121B" w:rsidR="00F2517C" w:rsidRPr="00F2517C" w:rsidRDefault="00F2517C" w:rsidP="6F71FBF2">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sz w:val="20"/>
        </w:rPr>
        <w:t>Giuseppe Santo, responsable de producto de excavadoras de cadenas y mi</w:t>
      </w:r>
      <w:r w:rsidR="003C1589">
        <w:rPr>
          <w:rStyle w:val="normaltextrun"/>
          <w:rFonts w:ascii="Gill Sans MT" w:hAnsi="Gill Sans MT"/>
          <w:sz w:val="20"/>
        </w:rPr>
        <w:t>n</w:t>
      </w:r>
      <w:r>
        <w:rPr>
          <w:rStyle w:val="normaltextrun"/>
          <w:rFonts w:ascii="Gill Sans MT" w:hAnsi="Gill Sans MT"/>
          <w:sz w:val="20"/>
        </w:rPr>
        <w:t>iexcavadoras para CASE Construction Equipment Europe</w:t>
      </w:r>
      <w:r w:rsidR="003C1589">
        <w:rPr>
          <w:rStyle w:val="normaltextrun"/>
          <w:rFonts w:ascii="Gill Sans MT" w:hAnsi="Gill Sans MT"/>
          <w:sz w:val="20"/>
        </w:rPr>
        <w:t>, explica el éxito de esta maquinaria</w:t>
      </w:r>
      <w:r>
        <w:rPr>
          <w:rStyle w:val="normaltextrun"/>
          <w:rFonts w:ascii="Gill Sans MT" w:hAnsi="Gill Sans MT"/>
          <w:sz w:val="20"/>
        </w:rPr>
        <w:t xml:space="preserve">: "La gama de excavadoras de cadenas de CASE está diseñada para hacer frente a las necesidades de cualquier obra. Las características de la máquina están orientadas a </w:t>
      </w:r>
      <w:r w:rsidR="003C1589">
        <w:rPr>
          <w:rStyle w:val="normaltextrun"/>
          <w:rFonts w:ascii="Gill Sans MT" w:hAnsi="Gill Sans MT"/>
          <w:sz w:val="20"/>
        </w:rPr>
        <w:t xml:space="preserve">conseguir una </w:t>
      </w:r>
      <w:r>
        <w:rPr>
          <w:rStyle w:val="normaltextrun"/>
          <w:rFonts w:ascii="Gill Sans MT" w:hAnsi="Gill Sans MT"/>
          <w:sz w:val="20"/>
        </w:rPr>
        <w:t xml:space="preserve">versatilidad, potencia y precisión inigualable, lo </w:t>
      </w:r>
      <w:r w:rsidR="003C1589">
        <w:rPr>
          <w:rStyle w:val="normaltextrun"/>
          <w:rFonts w:ascii="Gill Sans MT" w:hAnsi="Gill Sans MT"/>
          <w:sz w:val="20"/>
        </w:rPr>
        <w:t xml:space="preserve">cual </w:t>
      </w:r>
      <w:r>
        <w:rPr>
          <w:rStyle w:val="normaltextrun"/>
          <w:rFonts w:ascii="Gill Sans MT" w:hAnsi="Gill Sans MT"/>
          <w:sz w:val="20"/>
        </w:rPr>
        <w:t xml:space="preserve">explica </w:t>
      </w:r>
      <w:r w:rsidR="003C1589">
        <w:rPr>
          <w:rStyle w:val="normaltextrun"/>
          <w:rFonts w:ascii="Gill Sans MT" w:hAnsi="Gill Sans MT"/>
          <w:sz w:val="20"/>
        </w:rPr>
        <w:t xml:space="preserve">el </w:t>
      </w:r>
      <w:r>
        <w:rPr>
          <w:rStyle w:val="normaltextrun"/>
          <w:rFonts w:ascii="Gill Sans MT" w:hAnsi="Gill Sans MT"/>
          <w:sz w:val="20"/>
        </w:rPr>
        <w:t xml:space="preserve">gran abanico de aplicaciones </w:t>
      </w:r>
      <w:r w:rsidR="003C1589">
        <w:rPr>
          <w:rStyle w:val="normaltextrun"/>
          <w:rFonts w:ascii="Gill Sans MT" w:hAnsi="Gill Sans MT"/>
          <w:sz w:val="20"/>
        </w:rPr>
        <w:t xml:space="preserve">para el que se utilizan </w:t>
      </w:r>
      <w:r>
        <w:rPr>
          <w:rStyle w:val="normaltextrun"/>
          <w:rFonts w:ascii="Gill Sans MT" w:hAnsi="Gill Sans MT"/>
          <w:sz w:val="20"/>
        </w:rPr>
        <w:t>por toda Europ</w:t>
      </w:r>
      <w:r w:rsidR="00667BB7">
        <w:rPr>
          <w:rStyle w:val="normaltextrun"/>
          <w:rFonts w:ascii="Gill Sans MT" w:hAnsi="Gill Sans MT"/>
          <w:sz w:val="20"/>
        </w:rPr>
        <w:t>a</w:t>
      </w:r>
      <w:r>
        <w:rPr>
          <w:rStyle w:val="normaltextrun"/>
          <w:rFonts w:ascii="Gill Sans MT" w:hAnsi="Gill Sans MT"/>
          <w:sz w:val="20"/>
        </w:rPr>
        <w:t>".</w:t>
      </w:r>
      <w:r>
        <w:rPr>
          <w:rStyle w:val="eop"/>
          <w:rFonts w:ascii="Gill Sans MT" w:hAnsi="Gill Sans MT"/>
          <w:sz w:val="20"/>
        </w:rPr>
        <w:t> </w:t>
      </w:r>
    </w:p>
    <w:p w14:paraId="79B3CE83" w14:textId="0C697B9D"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rPr>
        <w:t> </w:t>
      </w:r>
    </w:p>
    <w:p w14:paraId="1B9F5C7F" w14:textId="219F5B74" w:rsidR="009B37FD" w:rsidRPr="00F2517C" w:rsidRDefault="009B37FD" w:rsidP="009B37FD">
      <w:pPr>
        <w:pStyle w:val="paragraph"/>
        <w:spacing w:before="0" w:beforeAutospacing="0" w:after="0" w:afterAutospacing="0"/>
        <w:textAlignment w:val="baseline"/>
        <w:rPr>
          <w:rFonts w:ascii="Gill Sans MT" w:hAnsi="Gill Sans MT" w:cs="Segoe UI"/>
          <w:sz w:val="20"/>
          <w:szCs w:val="20"/>
        </w:rPr>
      </w:pPr>
      <w:r>
        <w:rPr>
          <w:noProof/>
        </w:rPr>
        <w:drawing>
          <wp:anchor distT="0" distB="0" distL="114300" distR="114300" simplePos="0" relativeHeight="251658242" behindDoc="0" locked="0" layoutInCell="1" allowOverlap="1" wp14:anchorId="2994BFE3" wp14:editId="6FE3845F">
            <wp:simplePos x="0" y="0"/>
            <wp:positionH relativeFrom="margin">
              <wp:align>left</wp:align>
            </wp:positionH>
            <wp:positionV relativeFrom="paragraph">
              <wp:posOffset>227965</wp:posOffset>
            </wp:positionV>
            <wp:extent cx="3018790" cy="40195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018790" cy="4019550"/>
                    </a:xfrm>
                    <a:prstGeom prst="rect">
                      <a:avLst/>
                    </a:prstGeom>
                  </pic:spPr>
                </pic:pic>
              </a:graphicData>
            </a:graphic>
            <wp14:sizeRelH relativeFrom="page">
              <wp14:pctWidth>0</wp14:pctWidth>
            </wp14:sizeRelH>
            <wp14:sizeRelV relativeFrom="page">
              <wp14:pctHeight>0</wp14:pctHeight>
            </wp14:sizeRelV>
          </wp:anchor>
        </w:drawing>
      </w:r>
      <w:r>
        <w:br/>
      </w:r>
      <w:r>
        <w:rPr>
          <w:rStyle w:val="normaltextrun"/>
          <w:rFonts w:ascii="Gill Sans MT" w:hAnsi="Gill Sans MT"/>
          <w:b/>
          <w:sz w:val="20"/>
        </w:rPr>
        <w:t xml:space="preserve">Diseño compacto para </w:t>
      </w:r>
      <w:r w:rsidR="00F723CA">
        <w:rPr>
          <w:rStyle w:val="normaltextrun"/>
          <w:rFonts w:ascii="Gill Sans MT" w:hAnsi="Gill Sans MT"/>
          <w:b/>
          <w:sz w:val="20"/>
        </w:rPr>
        <w:t xml:space="preserve">los </w:t>
      </w:r>
      <w:r>
        <w:rPr>
          <w:rStyle w:val="normaltextrun"/>
          <w:rFonts w:ascii="Gill Sans MT" w:hAnsi="Gill Sans MT"/>
          <w:b/>
          <w:sz w:val="20"/>
        </w:rPr>
        <w:t>complicados caminos de montaña</w:t>
      </w:r>
      <w:r>
        <w:rPr>
          <w:rStyle w:val="eop"/>
          <w:rFonts w:ascii="Gill Sans MT" w:hAnsi="Gill Sans MT"/>
          <w:sz w:val="20"/>
        </w:rPr>
        <w:t> </w:t>
      </w:r>
      <w:r>
        <w:rPr>
          <w:rStyle w:val="eop"/>
          <w:rFonts w:ascii="Gill Sans MT" w:hAnsi="Gill Sans MT"/>
          <w:sz w:val="20"/>
        </w:rPr>
        <w:br/>
      </w:r>
    </w:p>
    <w:p w14:paraId="19CDC273" w14:textId="7CB2CB81" w:rsidR="009B37FD" w:rsidRDefault="009B37FD" w:rsidP="6F71FBF2">
      <w:pPr>
        <w:pStyle w:val="paragraph"/>
        <w:spacing w:before="0" w:beforeAutospacing="0" w:after="0" w:afterAutospacing="0"/>
        <w:textAlignment w:val="baseline"/>
        <w:rPr>
          <w:rStyle w:val="normaltextrun"/>
          <w:rFonts w:ascii="Gill Sans MT" w:hAnsi="Gill Sans MT" w:cs="Arial"/>
          <w:sz w:val="20"/>
          <w:szCs w:val="20"/>
        </w:rPr>
      </w:pPr>
      <w:r>
        <w:rPr>
          <w:rStyle w:val="normaltextrun"/>
          <w:rFonts w:ascii="Gill Sans MT" w:hAnsi="Gill Sans MT"/>
          <w:sz w:val="20"/>
        </w:rPr>
        <w:t xml:space="preserve">El diseño compacto de las excavadoras de cadenas de CASE las convierte en las máquinas ideales para trabajar en espacios reducidos. La CX145D SR es una de las pocas máquinas en el mercado </w:t>
      </w:r>
      <w:r w:rsidR="00667BB7">
        <w:rPr>
          <w:rStyle w:val="normaltextrun"/>
          <w:rFonts w:ascii="Gill Sans MT" w:hAnsi="Gill Sans MT"/>
          <w:sz w:val="20"/>
        </w:rPr>
        <w:t>cuya cabina</w:t>
      </w:r>
      <w:r>
        <w:rPr>
          <w:rStyle w:val="normaltextrun"/>
          <w:rFonts w:ascii="Gill Sans MT" w:hAnsi="Gill Sans MT"/>
          <w:sz w:val="20"/>
        </w:rPr>
        <w:t xml:space="preserve"> puede realizar un giro completo con</w:t>
      </w:r>
      <w:r w:rsidR="00667BB7">
        <w:rPr>
          <w:rStyle w:val="normaltextrun"/>
          <w:rFonts w:ascii="Gill Sans MT" w:hAnsi="Gill Sans MT"/>
          <w:sz w:val="20"/>
        </w:rPr>
        <w:t xml:space="preserve"> el</w:t>
      </w:r>
      <w:r>
        <w:rPr>
          <w:rStyle w:val="normaltextrun"/>
          <w:rFonts w:ascii="Gill Sans MT" w:hAnsi="Gill Sans MT"/>
          <w:sz w:val="20"/>
        </w:rPr>
        <w:t xml:space="preserve"> mínimo riesgo de chocar con el entorno de trabajo. </w:t>
      </w:r>
    </w:p>
    <w:p w14:paraId="523451E2" w14:textId="77777777" w:rsidR="009B37FD" w:rsidRDefault="009B37FD" w:rsidP="009B37FD">
      <w:pPr>
        <w:pStyle w:val="paragraph"/>
        <w:spacing w:before="0" w:beforeAutospacing="0" w:after="0" w:afterAutospacing="0"/>
        <w:textAlignment w:val="baseline"/>
        <w:rPr>
          <w:rStyle w:val="normaltextrun"/>
          <w:rFonts w:ascii="Gill Sans MT" w:hAnsi="Gill Sans MT" w:cs="Arial"/>
          <w:sz w:val="20"/>
          <w:szCs w:val="20"/>
        </w:rPr>
      </w:pPr>
    </w:p>
    <w:p w14:paraId="069567CF" w14:textId="72361689" w:rsidR="009B37FD" w:rsidRDefault="009B37FD" w:rsidP="009B37FD">
      <w:pPr>
        <w:pStyle w:val="paragraph"/>
        <w:spacing w:before="0" w:beforeAutospacing="0" w:after="0" w:afterAutospacing="0"/>
        <w:textAlignment w:val="baseline"/>
        <w:rPr>
          <w:rStyle w:val="normaltextrun"/>
          <w:rFonts w:ascii="Gill Sans MT" w:hAnsi="Gill Sans MT" w:cs="Arial"/>
          <w:sz w:val="20"/>
          <w:szCs w:val="20"/>
        </w:rPr>
      </w:pPr>
      <w:r>
        <w:rPr>
          <w:rStyle w:val="normaltextrun"/>
          <w:rFonts w:ascii="Gill Sans MT" w:hAnsi="Gill Sans MT"/>
          <w:sz w:val="20"/>
        </w:rPr>
        <w:t xml:space="preserve">Por ello, la empresa italiana </w:t>
      </w:r>
      <w:proofErr w:type="spellStart"/>
      <w:r>
        <w:rPr>
          <w:rStyle w:val="normaltextrun"/>
          <w:rFonts w:ascii="Gill Sans MT" w:hAnsi="Gill Sans MT"/>
          <w:sz w:val="20"/>
        </w:rPr>
        <w:t>Bancoline</w:t>
      </w:r>
      <w:proofErr w:type="spellEnd"/>
      <w:r>
        <w:rPr>
          <w:rStyle w:val="normaltextrun"/>
          <w:rFonts w:ascii="Gill Sans MT" w:hAnsi="Gill Sans MT"/>
          <w:sz w:val="20"/>
        </w:rPr>
        <w:t xml:space="preserve"> (e</w:t>
      </w:r>
      <w:r>
        <w:rPr>
          <w:rFonts w:ascii="Gill Sans MT" w:hAnsi="Gill Sans MT"/>
          <w:sz w:val="20"/>
        </w:rPr>
        <w:t>s</w:t>
      </w:r>
      <w:r>
        <w:rPr>
          <w:rStyle w:val="normaltextrun"/>
          <w:rFonts w:ascii="Gill Sans MT" w:hAnsi="Gill Sans MT"/>
          <w:sz w:val="20"/>
        </w:rPr>
        <w:t xml:space="preserve">pecializada en mantenimiento, demolición y construcción de carreteras) decidió usar la máquina para </w:t>
      </w:r>
      <w:r w:rsidR="00F723CA">
        <w:rPr>
          <w:rStyle w:val="normaltextrun"/>
          <w:rFonts w:ascii="Gill Sans MT" w:hAnsi="Gill Sans MT"/>
          <w:sz w:val="20"/>
        </w:rPr>
        <w:t xml:space="preserve">llevar a cabo </w:t>
      </w:r>
      <w:r>
        <w:rPr>
          <w:rStyle w:val="normaltextrun"/>
          <w:rFonts w:ascii="Gill Sans MT" w:hAnsi="Gill Sans MT"/>
          <w:sz w:val="20"/>
        </w:rPr>
        <w:t>el mantenimiento de varios caminos de montaña. "Nuestro</w:t>
      </w:r>
      <w:r w:rsidR="00A2285A">
        <w:rPr>
          <w:rStyle w:val="normaltextrun"/>
          <w:rFonts w:ascii="Gill Sans MT" w:hAnsi="Gill Sans MT"/>
          <w:sz w:val="20"/>
        </w:rPr>
        <w:t xml:space="preserve"> operario </w:t>
      </w:r>
      <w:r>
        <w:rPr>
          <w:rStyle w:val="normaltextrun"/>
          <w:rFonts w:ascii="Gill Sans MT" w:hAnsi="Gill Sans MT"/>
          <w:sz w:val="20"/>
        </w:rPr>
        <w:t xml:space="preserve">adora la máquina", comenta Mauro </w:t>
      </w:r>
      <w:proofErr w:type="spellStart"/>
      <w:r>
        <w:rPr>
          <w:rStyle w:val="normaltextrun"/>
          <w:rFonts w:ascii="Gill Sans MT" w:hAnsi="Gill Sans MT"/>
          <w:sz w:val="20"/>
        </w:rPr>
        <w:t>Goss</w:t>
      </w:r>
      <w:proofErr w:type="spellEnd"/>
      <w:r>
        <w:rPr>
          <w:rStyle w:val="normaltextrun"/>
          <w:rFonts w:ascii="Gill Sans MT" w:hAnsi="Gill Sans MT"/>
          <w:sz w:val="20"/>
        </w:rPr>
        <w:t xml:space="preserve">, propietario de </w:t>
      </w:r>
      <w:proofErr w:type="spellStart"/>
      <w:r>
        <w:rPr>
          <w:rStyle w:val="normaltextrun"/>
          <w:rFonts w:ascii="Gill Sans MT" w:hAnsi="Gill Sans MT"/>
          <w:sz w:val="20"/>
        </w:rPr>
        <w:t>Bancoline</w:t>
      </w:r>
      <w:proofErr w:type="spellEnd"/>
      <w:r>
        <w:rPr>
          <w:rStyle w:val="normaltextrun"/>
          <w:rFonts w:ascii="Gill Sans MT" w:hAnsi="Gill Sans MT"/>
          <w:sz w:val="20"/>
        </w:rPr>
        <w:t>.</w:t>
      </w:r>
    </w:p>
    <w:p w14:paraId="49EDA74B" w14:textId="77777777" w:rsidR="009B37FD" w:rsidRDefault="009B37FD" w:rsidP="009B37FD">
      <w:pPr>
        <w:pStyle w:val="paragraph"/>
        <w:spacing w:before="0" w:beforeAutospacing="0" w:after="0" w:afterAutospacing="0"/>
        <w:textAlignment w:val="baseline"/>
        <w:rPr>
          <w:rStyle w:val="normaltextrun"/>
          <w:rFonts w:ascii="Gill Sans MT" w:hAnsi="Gill Sans MT" w:cs="Arial"/>
          <w:sz w:val="20"/>
          <w:szCs w:val="20"/>
        </w:rPr>
      </w:pPr>
    </w:p>
    <w:p w14:paraId="4EBB26A5" w14:textId="036A5862" w:rsidR="00F2517C" w:rsidRPr="00F2517C" w:rsidRDefault="009B37FD" w:rsidP="009B37FD">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sz w:val="20"/>
        </w:rPr>
        <w:t xml:space="preserve">"Una máquina con la maniobrabilidad de la CX145D SR </w:t>
      </w:r>
      <w:r w:rsidR="00F723CA">
        <w:rPr>
          <w:rStyle w:val="normaltextrun"/>
          <w:rFonts w:ascii="Gill Sans MT" w:hAnsi="Gill Sans MT"/>
          <w:sz w:val="20"/>
        </w:rPr>
        <w:t xml:space="preserve">resulta </w:t>
      </w:r>
      <w:r>
        <w:rPr>
          <w:rStyle w:val="normaltextrun"/>
          <w:rFonts w:ascii="Gill Sans MT" w:hAnsi="Gill Sans MT"/>
          <w:sz w:val="20"/>
        </w:rPr>
        <w:t xml:space="preserve">imprescindible y supone un gran ahorro de tiempo </w:t>
      </w:r>
      <w:r w:rsidR="00F723CA">
        <w:rPr>
          <w:rStyle w:val="normaltextrun"/>
          <w:rFonts w:ascii="Gill Sans MT" w:hAnsi="Gill Sans MT"/>
          <w:sz w:val="20"/>
        </w:rPr>
        <w:t xml:space="preserve">a la hora de </w:t>
      </w:r>
      <w:r>
        <w:rPr>
          <w:rStyle w:val="normaltextrun"/>
          <w:rFonts w:ascii="Gill Sans MT" w:hAnsi="Gill Sans MT"/>
          <w:sz w:val="20"/>
        </w:rPr>
        <w:t xml:space="preserve">trabajar en </w:t>
      </w:r>
      <w:r w:rsidR="00F723CA">
        <w:rPr>
          <w:rStyle w:val="normaltextrun"/>
          <w:rFonts w:ascii="Gill Sans MT" w:hAnsi="Gill Sans MT"/>
          <w:sz w:val="20"/>
        </w:rPr>
        <w:t xml:space="preserve">los compactos </w:t>
      </w:r>
      <w:r>
        <w:rPr>
          <w:rStyle w:val="normaltextrun"/>
          <w:rFonts w:ascii="Gill Sans MT" w:hAnsi="Gill Sans MT"/>
          <w:sz w:val="20"/>
        </w:rPr>
        <w:t xml:space="preserve">caminos de montaña </w:t>
      </w:r>
      <w:r w:rsidR="00F723CA">
        <w:rPr>
          <w:rStyle w:val="normaltextrun"/>
          <w:rFonts w:ascii="Gill Sans MT" w:hAnsi="Gill Sans MT"/>
          <w:sz w:val="20"/>
        </w:rPr>
        <w:t xml:space="preserve">ubicados </w:t>
      </w:r>
      <w:r>
        <w:rPr>
          <w:rStyle w:val="normaltextrun"/>
          <w:rFonts w:ascii="Gill Sans MT" w:hAnsi="Gill Sans MT"/>
          <w:sz w:val="20"/>
        </w:rPr>
        <w:t>a gran altitud".</w:t>
      </w:r>
      <w:r>
        <w:rPr>
          <w:rStyle w:val="eop"/>
          <w:rFonts w:ascii="Gill Sans MT" w:hAnsi="Gill Sans MT"/>
          <w:sz w:val="20"/>
        </w:rPr>
        <w:t> </w:t>
      </w:r>
      <w:r>
        <w:br/>
      </w:r>
    </w:p>
    <w:p w14:paraId="7D456CFF" w14:textId="64BA34DE"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489901F3"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035AB1A4"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4C97CFC"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56B9992"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154B8E43"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43915703"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D601338"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5144F279" w14:textId="35878A85"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5554B3EE"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4802AC16"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E6EE51A"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0CD0550C" w14:textId="77777777" w:rsidR="005A766F" w:rsidRDefault="005A766F" w:rsidP="7C970F5C">
      <w:pPr>
        <w:pStyle w:val="paragraph"/>
        <w:spacing w:before="0" w:beforeAutospacing="0" w:after="0" w:afterAutospacing="0"/>
        <w:rPr>
          <w:rStyle w:val="normaltextrun"/>
          <w:rFonts w:ascii="Gill Sans MT" w:hAnsi="Gill Sans MT" w:cs="Arial"/>
          <w:b/>
          <w:bCs/>
          <w:sz w:val="20"/>
          <w:szCs w:val="20"/>
        </w:rPr>
      </w:pPr>
    </w:p>
    <w:p w14:paraId="2F9B8DEA" w14:textId="77777777" w:rsidR="00352528" w:rsidRDefault="00F2517C" w:rsidP="7C970F5C">
      <w:pPr>
        <w:pStyle w:val="paragraph"/>
        <w:spacing w:before="0" w:beforeAutospacing="0" w:after="0" w:afterAutospacing="0"/>
        <w:rPr>
          <w:rStyle w:val="normaltextrun"/>
          <w:rFonts w:ascii="Gill Sans MT" w:hAnsi="Gill Sans MT" w:cs="Arial"/>
          <w:sz w:val="20"/>
          <w:szCs w:val="20"/>
        </w:rPr>
      </w:pPr>
      <w:r>
        <w:rPr>
          <w:rStyle w:val="normaltextrun"/>
          <w:rFonts w:ascii="Gill Sans MT" w:hAnsi="Gill Sans MT"/>
          <w:b/>
          <w:sz w:val="20"/>
        </w:rPr>
        <w:t>Potencia y precisión tras un desastre natural</w:t>
      </w:r>
      <w:r>
        <w:rPr>
          <w:rStyle w:val="eop"/>
          <w:rFonts w:ascii="Gill Sans MT" w:hAnsi="Gill Sans MT"/>
          <w:sz w:val="20"/>
        </w:rPr>
        <w:t> </w:t>
      </w:r>
      <w:r>
        <w:br/>
      </w:r>
    </w:p>
    <w:p w14:paraId="532A4199" w14:textId="41D62AFE" w:rsidR="5B534577" w:rsidRDefault="00F2517C" w:rsidP="6F71FBF2">
      <w:pPr>
        <w:pStyle w:val="paragraph"/>
        <w:spacing w:before="0" w:beforeAutospacing="0" w:after="0" w:afterAutospacing="0"/>
        <w:rPr>
          <w:rFonts w:ascii="Gill Sans MT" w:hAnsi="Gill Sans MT" w:cs="Segoe UI"/>
          <w:sz w:val="20"/>
          <w:szCs w:val="20"/>
        </w:rPr>
      </w:pPr>
      <w:r>
        <w:rPr>
          <w:rStyle w:val="normaltextrun"/>
          <w:rFonts w:ascii="Gill Sans MT" w:hAnsi="Gill Sans MT"/>
          <w:sz w:val="20"/>
        </w:rPr>
        <w:t xml:space="preserve">En octubre de 2018, una tormenta azotó el noreste de Italia destruyendo miles de hectáreas de bosque de la noche a la mañana. Moena, con sede en Trento, </w:t>
      </w:r>
      <w:r w:rsidR="00A146D8">
        <w:rPr>
          <w:rStyle w:val="normaltextrun"/>
          <w:rFonts w:ascii="Gill Sans MT" w:hAnsi="Gill Sans MT"/>
          <w:sz w:val="20"/>
        </w:rPr>
        <w:t xml:space="preserve">cerca </w:t>
      </w:r>
      <w:r>
        <w:rPr>
          <w:rStyle w:val="normaltextrun"/>
          <w:rFonts w:ascii="Gill Sans MT" w:hAnsi="Gill Sans MT"/>
          <w:sz w:val="20"/>
        </w:rPr>
        <w:t>de la zona devastada, fue la encargada de ocuparse de las tareas de limpieza, y para ello adquirió una CASE CX245D SR equipada con un singular implemento</w:t>
      </w:r>
      <w:r w:rsidR="004136F8">
        <w:rPr>
          <w:rStyle w:val="normaltextrun"/>
          <w:rFonts w:ascii="Gill Sans MT" w:hAnsi="Gill Sans MT"/>
          <w:sz w:val="20"/>
        </w:rPr>
        <w:t xml:space="preserve"> denominado</w:t>
      </w:r>
      <w:r>
        <w:rPr>
          <w:rStyle w:val="normaltextrun"/>
          <w:rFonts w:ascii="Gill Sans MT" w:hAnsi="Gill Sans MT"/>
          <w:sz w:val="20"/>
        </w:rPr>
        <w:t xml:space="preserve"> "segador". </w:t>
      </w:r>
      <w:r>
        <w:rPr>
          <w:rStyle w:val="eop"/>
          <w:rFonts w:ascii="Gill Sans MT" w:hAnsi="Gill Sans MT"/>
          <w:sz w:val="20"/>
        </w:rPr>
        <w:t> </w:t>
      </w:r>
      <w:r>
        <w:br/>
      </w:r>
      <w:r>
        <w:br/>
      </w:r>
      <w:r>
        <w:rPr>
          <w:rStyle w:val="normaltextrun"/>
          <w:rFonts w:ascii="Gill Sans MT" w:hAnsi="Gill Sans MT"/>
          <w:sz w:val="20"/>
        </w:rPr>
        <w:t xml:space="preserve">"Ya estábamos impresionados con la CX145D SR, pero necesitábamos algo un poco más potente para el trabajo en ciernes", afirma Turri Michele, propietario de Malé en Val di Sole. "La CX245D SR nos ofreció esto y más. Su potencia de tracción hizo que pudiéramos retirar todos los árboles dañados con facilidad, y gracias a la solución telemática equipada, el implemento </w:t>
      </w:r>
      <w:r w:rsidR="00A146D8">
        <w:rPr>
          <w:rStyle w:val="normaltextrun"/>
          <w:rFonts w:ascii="Gill Sans MT" w:hAnsi="Gill Sans MT"/>
          <w:sz w:val="20"/>
        </w:rPr>
        <w:t>“</w:t>
      </w:r>
      <w:r>
        <w:rPr>
          <w:rStyle w:val="normaltextrun"/>
          <w:rFonts w:ascii="Gill Sans MT" w:hAnsi="Gill Sans MT"/>
          <w:sz w:val="20"/>
        </w:rPr>
        <w:t>segador</w:t>
      </w:r>
      <w:r w:rsidR="00A146D8">
        <w:rPr>
          <w:rStyle w:val="normaltextrun"/>
          <w:rFonts w:ascii="Gill Sans MT" w:hAnsi="Gill Sans MT"/>
          <w:sz w:val="20"/>
        </w:rPr>
        <w:t>”</w:t>
      </w:r>
      <w:r>
        <w:rPr>
          <w:rStyle w:val="normaltextrun"/>
          <w:rFonts w:ascii="Gill Sans MT" w:hAnsi="Gill Sans MT"/>
          <w:sz w:val="20"/>
        </w:rPr>
        <w:t xml:space="preserve"> también nos permitió controlar la longitud y </w:t>
      </w:r>
      <w:r w:rsidR="00A146D8">
        <w:rPr>
          <w:rStyle w:val="normaltextrun"/>
          <w:rFonts w:ascii="Gill Sans MT" w:hAnsi="Gill Sans MT"/>
          <w:sz w:val="20"/>
        </w:rPr>
        <w:t xml:space="preserve">el </w:t>
      </w:r>
      <w:r>
        <w:rPr>
          <w:rStyle w:val="normaltextrun"/>
          <w:rFonts w:ascii="Gill Sans MT" w:hAnsi="Gill Sans MT"/>
          <w:sz w:val="20"/>
        </w:rPr>
        <w:t>diámetro</w:t>
      </w:r>
      <w:r w:rsidR="00A146D8">
        <w:rPr>
          <w:rStyle w:val="normaltextrun"/>
          <w:rFonts w:ascii="Gill Sans MT" w:hAnsi="Gill Sans MT"/>
          <w:sz w:val="20"/>
        </w:rPr>
        <w:t xml:space="preserve"> de</w:t>
      </w:r>
      <w:r>
        <w:rPr>
          <w:rStyle w:val="normaltextrun"/>
          <w:rFonts w:ascii="Gill Sans MT" w:hAnsi="Gill Sans MT"/>
          <w:sz w:val="20"/>
        </w:rPr>
        <w:t xml:space="preserve"> corte en cada árbol".</w:t>
      </w:r>
      <w:r>
        <w:rPr>
          <w:rStyle w:val="eop"/>
          <w:rFonts w:ascii="Gill Sans MT" w:hAnsi="Gill Sans MT"/>
          <w:sz w:val="20"/>
        </w:rPr>
        <w:t> </w:t>
      </w:r>
    </w:p>
    <w:p w14:paraId="56F28449" w14:textId="3F2C355D"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rPr>
        <w:t> </w:t>
      </w:r>
    </w:p>
    <w:p w14:paraId="053EA2C8" w14:textId="21886C66"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07D3642F" w14:textId="77777777"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31CDF735" w14:textId="20517E8D" w:rsidR="00A92AF9" w:rsidRDefault="5ECA04D7" w:rsidP="7C970F5C">
      <w:pPr>
        <w:pStyle w:val="paragraph"/>
        <w:spacing w:before="0" w:beforeAutospacing="0" w:after="0" w:afterAutospacing="0"/>
        <w:textAlignment w:val="baseline"/>
      </w:pPr>
      <w:r>
        <w:rPr>
          <w:noProof/>
        </w:rPr>
        <w:drawing>
          <wp:inline distT="0" distB="0" distL="0" distR="0" wp14:anchorId="1D4CC464" wp14:editId="4184A93A">
            <wp:extent cx="5143500" cy="2888615"/>
            <wp:effectExtent l="0" t="0" r="0" b="6985"/>
            <wp:docPr id="676882105" name="Picture 7190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01171"/>
                    <pic:cNvPicPr/>
                  </pic:nvPicPr>
                  <pic:blipFill>
                    <a:blip r:embed="rId12">
                      <a:extLst>
                        <a:ext uri="{28A0092B-C50C-407E-A947-70E740481C1C}">
                          <a14:useLocalDpi xmlns:a14="http://schemas.microsoft.com/office/drawing/2010/main" val="0"/>
                        </a:ext>
                      </a:extLst>
                    </a:blip>
                    <a:stretch>
                      <a:fillRect/>
                    </a:stretch>
                  </pic:blipFill>
                  <pic:spPr>
                    <a:xfrm>
                      <a:off x="0" y="0"/>
                      <a:ext cx="5143500" cy="2888615"/>
                    </a:xfrm>
                    <a:prstGeom prst="rect">
                      <a:avLst/>
                    </a:prstGeom>
                  </pic:spPr>
                </pic:pic>
              </a:graphicData>
            </a:graphic>
          </wp:inline>
        </w:drawing>
      </w:r>
    </w:p>
    <w:p w14:paraId="29E12D80" w14:textId="3A5E12BD"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4601B6B9" w14:textId="4ACBBDC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53C950D" w14:textId="002EBCB6"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C0A534F" w14:textId="532AB23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28042999" w14:textId="42BC93D8"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5780A753" w14:textId="7D9FFD88"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DCE3733" w14:textId="6B2895D6"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F092BC1" w14:textId="6DE04C13"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50D3613F" w14:textId="5846A0E7"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289790CA" w14:textId="599A6B2D"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40E765E" w14:textId="09DF9F8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62F804C3" w14:textId="5FDB9D4E"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72EABD5" w14:textId="2482AC7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441F6A3C" w14:textId="043B5631"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36659D5" w14:textId="38913DE2"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36FFEA88" w14:textId="12D53EAC"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9D2091B" w14:textId="29B40243"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9C799AE" w14:textId="77777777"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E14DFE3" w14:textId="5D236BD6" w:rsidR="00BE4E72" w:rsidRDefault="00A92AF9" w:rsidP="00A92AF9">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bookmarkStart w:id="2" w:name="_Hlk56000697"/>
      <w:bookmarkStart w:id="3" w:name="_Hlk56001156"/>
      <w:r>
        <w:rPr>
          <w:rStyle w:val="normaltextrun"/>
          <w:rFonts w:ascii="Gill Sans MT" w:hAnsi="Gill Sans MT"/>
          <w:sz w:val="20"/>
        </w:rPr>
        <w:t xml:space="preserve">La empresa española </w:t>
      </w:r>
      <w:r>
        <w:rPr>
          <w:rStyle w:val="normaltextrun"/>
          <w:rFonts w:ascii="Gill Sans MT" w:hAnsi="Gill Sans MT"/>
          <w:sz w:val="20"/>
          <w:shd w:val="clear" w:color="auto" w:fill="FFFFFF"/>
        </w:rPr>
        <w:t>Maderas Marcos</w:t>
      </w:r>
      <w:r>
        <w:rPr>
          <w:rStyle w:val="normaltextrun"/>
          <w:rFonts w:ascii="Arial" w:hAnsi="Arial"/>
          <w:sz w:val="20"/>
          <w:shd w:val="clear" w:color="auto" w:fill="FFFFFF"/>
        </w:rPr>
        <w:t xml:space="preserve"> </w:t>
      </w:r>
      <w:r>
        <w:rPr>
          <w:rStyle w:val="normaltextrun"/>
          <w:rFonts w:ascii="Gill Sans MT" w:hAnsi="Gill Sans MT"/>
          <w:sz w:val="20"/>
        </w:rPr>
        <w:t xml:space="preserve">también trabaja en el </w:t>
      </w:r>
      <w:r>
        <w:rPr>
          <w:rStyle w:val="normaltextrun"/>
          <w:rFonts w:ascii="Gill Sans MT" w:hAnsi="Gill Sans MT"/>
          <w:sz w:val="20"/>
          <w:shd w:val="clear" w:color="auto" w:fill="FFFFFF"/>
        </w:rPr>
        <w:t>sector silvícola y, en su caso, utiliza la CASE CX210D. </w:t>
      </w:r>
      <w:r>
        <w:rPr>
          <w:rStyle w:val="normaltextrun"/>
          <w:rFonts w:ascii="Gill Sans MT" w:hAnsi="Gill Sans MT"/>
          <w:sz w:val="20"/>
        </w:rPr>
        <w:t xml:space="preserve">El distribuidor de CASE </w:t>
      </w:r>
      <w:proofErr w:type="spellStart"/>
      <w:r>
        <w:rPr>
          <w:rStyle w:val="normaltextrun"/>
          <w:rFonts w:ascii="Gill Sans MT" w:hAnsi="Gill Sans MT"/>
          <w:sz w:val="20"/>
        </w:rPr>
        <w:t>Ruvisca</w:t>
      </w:r>
      <w:proofErr w:type="spellEnd"/>
      <w:r>
        <w:rPr>
          <w:rStyle w:val="normaltextrun"/>
          <w:rFonts w:ascii="Gill Sans MT" w:hAnsi="Gill Sans MT"/>
          <w:sz w:val="20"/>
        </w:rPr>
        <w:t xml:space="preserve"> </w:t>
      </w:r>
      <w:r>
        <w:rPr>
          <w:rStyle w:val="normaltextrun"/>
          <w:rFonts w:ascii="Gill Sans MT" w:hAnsi="Gill Sans MT"/>
          <w:sz w:val="20"/>
          <w:shd w:val="clear" w:color="auto" w:fill="FFFFFF"/>
        </w:rPr>
        <w:t>instaló en la máquina un segador forestal que se utilizó para procesar la madera de pino y eucalipto. </w:t>
      </w:r>
    </w:p>
    <w:p w14:paraId="3F9C487D" w14:textId="77777777" w:rsidR="00BE4E72" w:rsidRDefault="00BE4E72" w:rsidP="00A92AF9">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p>
    <w:p w14:paraId="0E5A17A0" w14:textId="73DD81AF" w:rsidR="00735458" w:rsidRDefault="00F2517C" w:rsidP="7C113130">
      <w:pPr>
        <w:pStyle w:val="paragraph"/>
        <w:spacing w:before="0" w:beforeAutospacing="0" w:after="0" w:afterAutospacing="0"/>
        <w:textAlignment w:val="baseline"/>
        <w:rPr>
          <w:rStyle w:val="normaltextrun"/>
          <w:rFonts w:ascii="Gill Sans MT" w:hAnsi="Gill Sans MT" w:cs="Arial"/>
          <w:sz w:val="20"/>
          <w:szCs w:val="20"/>
        </w:rPr>
      </w:pPr>
      <w:r>
        <w:rPr>
          <w:rStyle w:val="normaltextrun"/>
          <w:rFonts w:ascii="Gill Sans MT" w:hAnsi="Gill Sans MT"/>
          <w:sz w:val="20"/>
          <w:shd w:val="clear" w:color="auto" w:fill="FFFFFF"/>
        </w:rPr>
        <w:t>"</w:t>
      </w:r>
      <w:bookmarkStart w:id="4" w:name="_Hlk56001124"/>
      <w:r>
        <w:rPr>
          <w:rStyle w:val="normaltextrun"/>
          <w:rFonts w:ascii="Gill Sans MT" w:hAnsi="Gill Sans MT"/>
          <w:sz w:val="20"/>
          <w:shd w:val="clear" w:color="auto" w:fill="FFFFFF"/>
        </w:rPr>
        <w:t xml:space="preserve">La potencia y precisión de la CX210D </w:t>
      </w:r>
      <w:r>
        <w:rPr>
          <w:rStyle w:val="normaltextrun"/>
          <w:rFonts w:ascii="Gill Sans MT" w:hAnsi="Gill Sans MT"/>
          <w:sz w:val="20"/>
        </w:rPr>
        <w:t xml:space="preserve">ha sido perfecta para esta aplicación. En líneas generales, estamos muy contentos con la máquina. Nuestra relación con el distribuidor </w:t>
      </w:r>
      <w:r w:rsidR="0002213C">
        <w:rPr>
          <w:rStyle w:val="normaltextrun"/>
          <w:rFonts w:ascii="Gill Sans MT" w:hAnsi="Gill Sans MT"/>
          <w:sz w:val="20"/>
        </w:rPr>
        <w:t xml:space="preserve">se ha fortalecido </w:t>
      </w:r>
      <w:r>
        <w:rPr>
          <w:rStyle w:val="normaltextrun"/>
          <w:rFonts w:ascii="Gill Sans MT" w:hAnsi="Gill Sans MT"/>
          <w:sz w:val="20"/>
        </w:rPr>
        <w:t xml:space="preserve">y, gracias a ello, </w:t>
      </w:r>
      <w:r w:rsidR="0002213C">
        <w:rPr>
          <w:rStyle w:val="normaltextrun"/>
          <w:rFonts w:ascii="Gill Sans MT" w:hAnsi="Gill Sans MT"/>
          <w:sz w:val="20"/>
        </w:rPr>
        <w:t xml:space="preserve">confiamos en la fiabilidad del equipo y en la ayuda que nos presta </w:t>
      </w:r>
      <w:r>
        <w:rPr>
          <w:rStyle w:val="normaltextrun"/>
          <w:rFonts w:ascii="Gill Sans MT" w:hAnsi="Gill Sans MT"/>
          <w:sz w:val="20"/>
        </w:rPr>
        <w:t xml:space="preserve">con nuestro principal cliente ENCE, empresa líder en España en la producción de celulosa de eucalipto y energía renovable mediante biomasa. </w:t>
      </w:r>
      <w:r w:rsidR="0002213C">
        <w:rPr>
          <w:rStyle w:val="normaltextrun"/>
          <w:rFonts w:ascii="Gill Sans MT" w:hAnsi="Gill Sans MT"/>
          <w:sz w:val="20"/>
        </w:rPr>
        <w:t>Además de generar energía limpia con los residuos y desperdicios de la</w:t>
      </w:r>
      <w:r w:rsidR="00667BB7">
        <w:rPr>
          <w:rStyle w:val="normaltextrun"/>
          <w:rFonts w:ascii="Gill Sans MT" w:hAnsi="Gill Sans MT"/>
          <w:sz w:val="20"/>
        </w:rPr>
        <w:t>s</w:t>
      </w:r>
      <w:r w:rsidR="0002213C">
        <w:rPr>
          <w:rStyle w:val="normaltextrun"/>
          <w:rFonts w:ascii="Gill Sans MT" w:hAnsi="Gill Sans MT"/>
          <w:sz w:val="20"/>
        </w:rPr>
        <w:t xml:space="preserve"> planta</w:t>
      </w:r>
      <w:r w:rsidR="00667BB7">
        <w:rPr>
          <w:rStyle w:val="normaltextrun"/>
          <w:rFonts w:ascii="Gill Sans MT" w:hAnsi="Gill Sans MT"/>
          <w:sz w:val="20"/>
        </w:rPr>
        <w:t>s</w:t>
      </w:r>
      <w:r w:rsidR="0002213C">
        <w:rPr>
          <w:rStyle w:val="normaltextrun"/>
          <w:rFonts w:ascii="Gill Sans MT" w:hAnsi="Gill Sans MT"/>
          <w:sz w:val="20"/>
        </w:rPr>
        <w:t xml:space="preserve">, podan los </w:t>
      </w:r>
      <w:r>
        <w:rPr>
          <w:rStyle w:val="normaltextrun"/>
          <w:rFonts w:ascii="Gill Sans MT" w:hAnsi="Gill Sans MT"/>
          <w:sz w:val="20"/>
        </w:rPr>
        <w:t xml:space="preserve">árboles descuidados para prevenir la contaminación y los incendios accidentales", comenta Rodolfo, el propietario.   </w:t>
      </w:r>
      <w:bookmarkEnd w:id="2"/>
      <w:bookmarkEnd w:id="3"/>
      <w:bookmarkEnd w:id="4"/>
    </w:p>
    <w:p w14:paraId="0870E644" w14:textId="5BC42206" w:rsidR="00EC5AB2" w:rsidRDefault="00EC5AB2" w:rsidP="00A92AF9">
      <w:pPr>
        <w:pStyle w:val="paragraph"/>
        <w:spacing w:before="0" w:beforeAutospacing="0" w:after="0" w:afterAutospacing="0"/>
        <w:textAlignment w:val="baseline"/>
        <w:rPr>
          <w:rStyle w:val="eop"/>
          <w:rFonts w:ascii="Gill Sans MT" w:hAnsi="Gill Sans MT" w:cs="Arial"/>
          <w:sz w:val="20"/>
          <w:szCs w:val="20"/>
        </w:rPr>
      </w:pPr>
      <w:r>
        <w:br/>
      </w:r>
      <w:r>
        <w:rPr>
          <w:rStyle w:val="eop"/>
          <w:rFonts w:ascii="Gill Sans MT" w:hAnsi="Gill Sans MT"/>
          <w:sz w:val="20"/>
        </w:rPr>
        <w:t> </w:t>
      </w:r>
      <w:r>
        <w:rPr>
          <w:noProof/>
        </w:rPr>
        <w:drawing>
          <wp:inline distT="0" distB="0" distL="0" distR="0" wp14:anchorId="03DAEE82" wp14:editId="419ABE97">
            <wp:extent cx="5162552" cy="3483509"/>
            <wp:effectExtent l="0" t="0" r="0" b="3175"/>
            <wp:docPr id="264464632" name="Picture 264464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464632"/>
                    <pic:cNvPicPr/>
                  </pic:nvPicPr>
                  <pic:blipFill>
                    <a:blip r:embed="rId13">
                      <a:extLst>
                        <a:ext uri="{28A0092B-C50C-407E-A947-70E740481C1C}">
                          <a14:useLocalDpi xmlns:a14="http://schemas.microsoft.com/office/drawing/2010/main" val="0"/>
                        </a:ext>
                      </a:extLst>
                    </a:blip>
                    <a:stretch>
                      <a:fillRect/>
                    </a:stretch>
                  </pic:blipFill>
                  <pic:spPr>
                    <a:xfrm>
                      <a:off x="0" y="0"/>
                      <a:ext cx="5162552" cy="3483509"/>
                    </a:xfrm>
                    <a:prstGeom prst="rect">
                      <a:avLst/>
                    </a:prstGeom>
                  </pic:spPr>
                </pic:pic>
              </a:graphicData>
            </a:graphic>
          </wp:inline>
        </w:drawing>
      </w:r>
      <w:r>
        <w:br/>
      </w:r>
    </w:p>
    <w:p w14:paraId="6528E3B3"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4E739027"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116C971C"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7485F7AA"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5A07E5FF"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F7820B0"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5D633B8"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221D2AEF"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246F74AB" w14:textId="2EFAA522"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18AD41F3" w14:textId="7A217957" w:rsidR="0551E0E8" w:rsidRDefault="0551E0E8" w:rsidP="0551E0E8">
      <w:pPr>
        <w:pStyle w:val="paragraph"/>
        <w:spacing w:before="0" w:beforeAutospacing="0" w:after="0" w:afterAutospacing="0"/>
        <w:rPr>
          <w:rStyle w:val="normaltextrun"/>
          <w:rFonts w:ascii="Gill Sans MT" w:hAnsi="Gill Sans MT" w:cs="Arial"/>
          <w:b/>
          <w:bCs/>
          <w:sz w:val="20"/>
          <w:szCs w:val="20"/>
        </w:rPr>
      </w:pPr>
    </w:p>
    <w:p w14:paraId="5207C51F" w14:textId="2BFD032C" w:rsidR="00F2517C" w:rsidRPr="00EC5AB2" w:rsidRDefault="00F2517C" w:rsidP="00A92AF9">
      <w:pPr>
        <w:pStyle w:val="paragraph"/>
        <w:spacing w:before="0" w:beforeAutospacing="0" w:after="0" w:afterAutospacing="0"/>
        <w:textAlignment w:val="baseline"/>
        <w:rPr>
          <w:rFonts w:ascii="Gill Sans MT" w:hAnsi="Gill Sans MT" w:cs="Arial"/>
          <w:sz w:val="20"/>
          <w:szCs w:val="20"/>
        </w:rPr>
      </w:pPr>
      <w:r>
        <w:rPr>
          <w:rStyle w:val="normaltextrun"/>
          <w:rFonts w:ascii="Gill Sans MT" w:hAnsi="Gill Sans MT"/>
          <w:b/>
          <w:sz w:val="20"/>
        </w:rPr>
        <w:lastRenderedPageBreak/>
        <w:t>Rendimiento de combustible excepcional durante el movimiento de tierras</w:t>
      </w:r>
      <w:r>
        <w:rPr>
          <w:rStyle w:val="normaltextrun"/>
          <w:rFonts w:ascii="Gill Sans MT" w:hAnsi="Gill Sans MT"/>
          <w:b/>
          <w:sz w:val="20"/>
        </w:rPr>
        <w:br/>
      </w:r>
      <w:r>
        <w:rPr>
          <w:rStyle w:val="eop"/>
          <w:rFonts w:ascii="Gill Sans MT" w:hAnsi="Gill Sans MT"/>
          <w:sz w:val="20"/>
        </w:rPr>
        <w:t> </w:t>
      </w:r>
    </w:p>
    <w:p w14:paraId="0F222143" w14:textId="6757C93B" w:rsidR="00F2517C" w:rsidRPr="00F2517C" w:rsidRDefault="00C7787C" w:rsidP="00F274A4">
      <w:pPr>
        <w:pStyle w:val="paragraph"/>
        <w:spacing w:before="0" w:beforeAutospacing="0" w:after="0" w:afterAutospacing="0"/>
        <w:textAlignment w:val="baseline"/>
        <w:rPr>
          <w:rFonts w:ascii="Gill Sans MT" w:hAnsi="Gill Sans MT" w:cs="Segoe UI"/>
          <w:sz w:val="20"/>
          <w:szCs w:val="20"/>
        </w:rPr>
      </w:pPr>
      <w:r>
        <w:rPr>
          <w:noProof/>
        </w:rPr>
        <w:drawing>
          <wp:anchor distT="0" distB="0" distL="114300" distR="114300" simplePos="0" relativeHeight="251658241" behindDoc="1" locked="0" layoutInCell="1" allowOverlap="1" wp14:anchorId="0DF199E5" wp14:editId="5911B1DF">
            <wp:simplePos x="0" y="0"/>
            <wp:positionH relativeFrom="margin">
              <wp:align>right</wp:align>
            </wp:positionH>
            <wp:positionV relativeFrom="paragraph">
              <wp:posOffset>1477010</wp:posOffset>
            </wp:positionV>
            <wp:extent cx="6101715" cy="4568517"/>
            <wp:effectExtent l="0" t="0" r="0" b="3810"/>
            <wp:wrapTight wrapText="bothSides">
              <wp:wrapPolygon edited="0">
                <wp:start x="0" y="0"/>
                <wp:lineTo x="0" y="21528"/>
                <wp:lineTo x="21512" y="21528"/>
                <wp:lineTo x="21512" y="0"/>
                <wp:lineTo x="0" y="0"/>
              </wp:wrapPolygon>
            </wp:wrapTight>
            <wp:docPr id="1827644635" name="Picture 182764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7644635"/>
                    <pic:cNvPicPr/>
                  </pic:nvPicPr>
                  <pic:blipFill>
                    <a:blip r:embed="rId14">
                      <a:extLst>
                        <a:ext uri="{28A0092B-C50C-407E-A947-70E740481C1C}">
                          <a14:useLocalDpi xmlns:a14="http://schemas.microsoft.com/office/drawing/2010/main" val="0"/>
                        </a:ext>
                      </a:extLst>
                    </a:blip>
                    <a:stretch>
                      <a:fillRect/>
                    </a:stretch>
                  </pic:blipFill>
                  <pic:spPr>
                    <a:xfrm>
                      <a:off x="0" y="0"/>
                      <a:ext cx="6101715" cy="4568517"/>
                    </a:xfrm>
                    <a:prstGeom prst="rect">
                      <a:avLst/>
                    </a:prstGeom>
                  </pic:spPr>
                </pic:pic>
              </a:graphicData>
            </a:graphic>
          </wp:anchor>
        </w:drawing>
      </w:r>
      <w:r>
        <w:rPr>
          <w:rStyle w:val="normaltextrun"/>
          <w:rFonts w:ascii="Gill Sans MT" w:hAnsi="Gill Sans MT"/>
          <w:sz w:val="20"/>
        </w:rPr>
        <w:t xml:space="preserve">La empresa francesa </w:t>
      </w:r>
      <w:proofErr w:type="spellStart"/>
      <w:r>
        <w:rPr>
          <w:rStyle w:val="normaltextrun"/>
          <w:rFonts w:ascii="Gill Sans MT" w:hAnsi="Gill Sans MT"/>
          <w:sz w:val="20"/>
        </w:rPr>
        <w:t>Potin</w:t>
      </w:r>
      <w:proofErr w:type="spellEnd"/>
      <w:r>
        <w:rPr>
          <w:rStyle w:val="normaltextrun"/>
          <w:rFonts w:ascii="Gill Sans MT" w:hAnsi="Gill Sans MT"/>
          <w:sz w:val="20"/>
        </w:rPr>
        <w:t xml:space="preserve"> TP, cliente de CASE desde hace 18 años, cuenta con una flota de 20 máquinas CASE</w:t>
      </w:r>
      <w:r w:rsidR="0002213C">
        <w:rPr>
          <w:rStyle w:val="normaltextrun"/>
          <w:rFonts w:ascii="Gill Sans MT" w:hAnsi="Gill Sans MT"/>
          <w:sz w:val="20"/>
        </w:rPr>
        <w:t>. Entre ellas</w:t>
      </w:r>
      <w:r>
        <w:rPr>
          <w:rStyle w:val="normaltextrun"/>
          <w:rFonts w:ascii="Gill Sans MT" w:hAnsi="Gill Sans MT"/>
          <w:sz w:val="20"/>
        </w:rPr>
        <w:t xml:space="preserve"> se encuentra una CX350D</w:t>
      </w:r>
      <w:r w:rsidR="0002213C">
        <w:rPr>
          <w:rStyle w:val="normaltextrun"/>
          <w:rFonts w:ascii="Gill Sans MT" w:hAnsi="Gill Sans MT"/>
          <w:sz w:val="20"/>
        </w:rPr>
        <w:t>,</w:t>
      </w:r>
      <w:r w:rsidR="00667BB7">
        <w:rPr>
          <w:rStyle w:val="normaltextrun"/>
          <w:rFonts w:ascii="Gill Sans MT" w:hAnsi="Gill Sans MT"/>
          <w:sz w:val="20"/>
        </w:rPr>
        <w:t xml:space="preserve"> </w:t>
      </w:r>
      <w:r w:rsidR="0002213C">
        <w:rPr>
          <w:rStyle w:val="normaltextrun"/>
          <w:rFonts w:ascii="Gill Sans MT" w:hAnsi="Gill Sans MT"/>
          <w:sz w:val="20"/>
        </w:rPr>
        <w:t>l</w:t>
      </w:r>
      <w:r>
        <w:rPr>
          <w:rStyle w:val="normaltextrun"/>
          <w:rFonts w:ascii="Gill Sans MT" w:hAnsi="Gill Sans MT"/>
          <w:sz w:val="20"/>
        </w:rPr>
        <w:t xml:space="preserve">a cual </w:t>
      </w:r>
      <w:r w:rsidR="0002213C">
        <w:rPr>
          <w:rStyle w:val="normaltextrun"/>
          <w:rFonts w:ascii="Gill Sans MT" w:hAnsi="Gill Sans MT"/>
          <w:sz w:val="20"/>
        </w:rPr>
        <w:t xml:space="preserve">recientemente participó en la excavación de </w:t>
      </w:r>
      <w:r>
        <w:rPr>
          <w:rStyle w:val="normaltextrun"/>
          <w:rFonts w:ascii="Gill Sans MT" w:hAnsi="Gill Sans MT"/>
          <w:sz w:val="20"/>
        </w:rPr>
        <w:t>los cimientos para un nuevo bloque de oficinas y un</w:t>
      </w:r>
      <w:r w:rsidR="0002213C">
        <w:rPr>
          <w:rStyle w:val="normaltextrun"/>
          <w:rFonts w:ascii="Gill Sans MT" w:hAnsi="Gill Sans MT"/>
          <w:sz w:val="20"/>
        </w:rPr>
        <w:t>a</w:t>
      </w:r>
      <w:r>
        <w:rPr>
          <w:rStyle w:val="normaltextrun"/>
          <w:rFonts w:ascii="Gill Sans MT" w:hAnsi="Gill Sans MT"/>
          <w:sz w:val="20"/>
        </w:rPr>
        <w:t xml:space="preserve"> </w:t>
      </w:r>
      <w:r w:rsidR="0002213C">
        <w:rPr>
          <w:rStyle w:val="normaltextrun"/>
          <w:rFonts w:ascii="Gill Sans MT" w:hAnsi="Gill Sans MT"/>
          <w:sz w:val="20"/>
        </w:rPr>
        <w:t xml:space="preserve">zona </w:t>
      </w:r>
      <w:r>
        <w:rPr>
          <w:rStyle w:val="normaltextrun"/>
          <w:rFonts w:ascii="Gill Sans MT" w:hAnsi="Gill Sans MT"/>
          <w:sz w:val="20"/>
        </w:rPr>
        <w:t>verde.</w:t>
      </w:r>
      <w:r w:rsidR="0002213C">
        <w:rPr>
          <w:rStyle w:val="normaltextrun"/>
          <w:rFonts w:ascii="Gill Sans MT" w:hAnsi="Gill Sans MT"/>
          <w:sz w:val="20"/>
        </w:rPr>
        <w:t xml:space="preserve"> Durante el desarrollo de</w:t>
      </w:r>
      <w:r>
        <w:rPr>
          <w:rStyle w:val="normaltextrun"/>
          <w:rFonts w:ascii="Gill Sans MT" w:hAnsi="Gill Sans MT"/>
          <w:sz w:val="20"/>
        </w:rPr>
        <w:t xml:space="preserve"> estas tareas, </w:t>
      </w:r>
      <w:r w:rsidR="0002213C">
        <w:rPr>
          <w:rStyle w:val="normaltextrun"/>
          <w:rFonts w:ascii="Gill Sans MT" w:hAnsi="Gill Sans MT"/>
          <w:sz w:val="20"/>
        </w:rPr>
        <w:t>ahorró hasta</w:t>
      </w:r>
      <w:r>
        <w:rPr>
          <w:rStyle w:val="normaltextrun"/>
          <w:rFonts w:ascii="Gill Sans MT" w:hAnsi="Gill Sans MT"/>
          <w:sz w:val="20"/>
        </w:rPr>
        <w:t xml:space="preserve"> cinco litros de combustible por hora, tal y como comenta Thomas Cochet, </w:t>
      </w:r>
      <w:r w:rsidR="00A2285A">
        <w:rPr>
          <w:rStyle w:val="normaltextrun"/>
          <w:rFonts w:ascii="Gill Sans MT" w:hAnsi="Gill Sans MT"/>
          <w:sz w:val="20"/>
        </w:rPr>
        <w:t xml:space="preserve">operario </w:t>
      </w:r>
      <w:r>
        <w:rPr>
          <w:rStyle w:val="normaltextrun"/>
          <w:rFonts w:ascii="Gill Sans MT" w:hAnsi="Gill Sans MT"/>
          <w:sz w:val="20"/>
        </w:rPr>
        <w:t xml:space="preserve">de </w:t>
      </w:r>
      <w:proofErr w:type="spellStart"/>
      <w:r>
        <w:rPr>
          <w:rStyle w:val="normaltextrun"/>
          <w:rFonts w:ascii="Gill Sans MT" w:hAnsi="Gill Sans MT"/>
          <w:sz w:val="20"/>
        </w:rPr>
        <w:t>Potin</w:t>
      </w:r>
      <w:proofErr w:type="spellEnd"/>
      <w:r>
        <w:rPr>
          <w:rStyle w:val="normaltextrun"/>
          <w:rFonts w:ascii="Gill Sans MT" w:hAnsi="Gill Sans MT"/>
          <w:sz w:val="20"/>
        </w:rPr>
        <w:t xml:space="preserve"> TP con 14 años de experiencia en excavadoras de cadenas: </w:t>
      </w:r>
      <w:r>
        <w:rPr>
          <w:rStyle w:val="normaltextrun"/>
          <w:rFonts w:ascii="Gill Sans MT" w:hAnsi="Gill Sans MT"/>
          <w:color w:val="000000" w:themeColor="text1"/>
          <w:sz w:val="20"/>
        </w:rPr>
        <w:t>"Me gusta esta</w:t>
      </w:r>
      <w:r>
        <w:rPr>
          <w:rStyle w:val="normaltextrun"/>
          <w:rFonts w:ascii="Arial" w:hAnsi="Arial"/>
          <w:color w:val="000000" w:themeColor="text1"/>
          <w:sz w:val="20"/>
        </w:rPr>
        <w:t> </w:t>
      </w:r>
      <w:r>
        <w:rPr>
          <w:rStyle w:val="normaltextrun"/>
          <w:rFonts w:ascii="Gill Sans MT" w:hAnsi="Gill Sans MT"/>
          <w:color w:val="000000" w:themeColor="text1"/>
          <w:sz w:val="20"/>
        </w:rPr>
        <w:t>Serie</w:t>
      </w:r>
      <w:r>
        <w:rPr>
          <w:rStyle w:val="normaltextrun"/>
          <w:rFonts w:ascii="Arial" w:hAnsi="Arial"/>
          <w:color w:val="000000" w:themeColor="text1"/>
          <w:sz w:val="20"/>
        </w:rPr>
        <w:t> </w:t>
      </w:r>
      <w:r>
        <w:rPr>
          <w:rStyle w:val="normaltextrun"/>
          <w:rFonts w:ascii="Gill Sans MT" w:hAnsi="Gill Sans MT"/>
          <w:color w:val="000000" w:themeColor="text1"/>
          <w:sz w:val="20"/>
        </w:rPr>
        <w:t xml:space="preserve">porque </w:t>
      </w:r>
      <w:r w:rsidR="0002213C">
        <w:rPr>
          <w:rStyle w:val="normaltextrun"/>
          <w:rFonts w:ascii="Gill Sans MT" w:hAnsi="Gill Sans MT"/>
          <w:color w:val="000000" w:themeColor="text1"/>
          <w:sz w:val="20"/>
        </w:rPr>
        <w:t xml:space="preserve">facilita el acceso en las tareas de </w:t>
      </w:r>
      <w:r>
        <w:rPr>
          <w:rStyle w:val="normaltextrun"/>
          <w:rFonts w:ascii="Gill Sans MT" w:hAnsi="Gill Sans MT"/>
          <w:color w:val="000000" w:themeColor="text1"/>
          <w:sz w:val="20"/>
        </w:rPr>
        <w:t>mantenimiento y todo</w:t>
      </w:r>
      <w:r>
        <w:rPr>
          <w:rStyle w:val="normaltextrun"/>
          <w:rFonts w:ascii="Arial" w:hAnsi="Arial"/>
          <w:color w:val="000000" w:themeColor="text1"/>
          <w:sz w:val="20"/>
        </w:rPr>
        <w:t> </w:t>
      </w:r>
      <w:r>
        <w:rPr>
          <w:rStyle w:val="normaltextrun"/>
          <w:rFonts w:ascii="Gill Sans MT" w:hAnsi="Gill Sans MT"/>
          <w:color w:val="000000" w:themeColor="text1"/>
          <w:sz w:val="20"/>
        </w:rPr>
        <w:t>queda</w:t>
      </w:r>
      <w:r>
        <w:rPr>
          <w:rStyle w:val="normaltextrun"/>
          <w:rFonts w:ascii="Arial" w:hAnsi="Arial"/>
          <w:color w:val="000000" w:themeColor="text1"/>
          <w:sz w:val="20"/>
        </w:rPr>
        <w:t> </w:t>
      </w:r>
      <w:r>
        <w:rPr>
          <w:rStyle w:val="normaltextrun"/>
          <w:rFonts w:ascii="Gill Sans MT" w:hAnsi="Gill Sans MT"/>
          <w:color w:val="000000" w:themeColor="text1"/>
          <w:sz w:val="20"/>
        </w:rPr>
        <w:t>más a mano. </w:t>
      </w:r>
      <w:r w:rsidR="0002213C">
        <w:rPr>
          <w:rStyle w:val="normaltextrun"/>
          <w:rFonts w:ascii="Gill Sans MT" w:hAnsi="Gill Sans MT"/>
          <w:color w:val="000000" w:themeColor="text1"/>
          <w:sz w:val="20"/>
        </w:rPr>
        <w:t>Igualmente, s</w:t>
      </w:r>
      <w:r>
        <w:rPr>
          <w:rStyle w:val="normaltextrun"/>
          <w:rFonts w:ascii="Gill Sans MT" w:hAnsi="Gill Sans MT"/>
          <w:color w:val="000000" w:themeColor="text1"/>
          <w:sz w:val="20"/>
        </w:rPr>
        <w:t>u bajo consumo de combustible y</w:t>
      </w:r>
      <w:r w:rsidR="00667BB7">
        <w:rPr>
          <w:rStyle w:val="normaltextrun"/>
          <w:rFonts w:ascii="Gill Sans MT" w:hAnsi="Gill Sans MT"/>
          <w:color w:val="000000" w:themeColor="text1"/>
          <w:sz w:val="20"/>
        </w:rPr>
        <w:t xml:space="preserve"> </w:t>
      </w:r>
      <w:r w:rsidR="00B709E0">
        <w:rPr>
          <w:rStyle w:val="normaltextrun"/>
          <w:rFonts w:ascii="Gill Sans MT" w:hAnsi="Gill Sans MT"/>
          <w:color w:val="000000" w:themeColor="text1"/>
          <w:sz w:val="20"/>
        </w:rPr>
        <w:t>la</w:t>
      </w:r>
      <w:r>
        <w:rPr>
          <w:rStyle w:val="normaltextrun"/>
          <w:rFonts w:ascii="Gill Sans MT" w:hAnsi="Gill Sans MT"/>
          <w:color w:val="000000" w:themeColor="text1"/>
          <w:sz w:val="20"/>
        </w:rPr>
        <w:t xml:space="preserve"> </w:t>
      </w:r>
      <w:r w:rsidR="0002213C">
        <w:rPr>
          <w:rStyle w:val="normaltextrun"/>
          <w:rFonts w:ascii="Gill Sans MT" w:hAnsi="Gill Sans MT"/>
          <w:color w:val="000000" w:themeColor="text1"/>
          <w:sz w:val="20"/>
        </w:rPr>
        <w:t xml:space="preserve">consecuente </w:t>
      </w:r>
      <w:r>
        <w:rPr>
          <w:rStyle w:val="normaltextrun"/>
          <w:rFonts w:ascii="Gill Sans MT" w:hAnsi="Gill Sans MT"/>
          <w:color w:val="000000" w:themeColor="text1"/>
          <w:sz w:val="20"/>
        </w:rPr>
        <w:t xml:space="preserve">reducción de emisiones de CO2 ha supuesto una grata sorpresa, </w:t>
      </w:r>
      <w:r w:rsidR="0002213C">
        <w:rPr>
          <w:rStyle w:val="normaltextrun"/>
          <w:rFonts w:ascii="Gill Sans MT" w:hAnsi="Gill Sans MT"/>
          <w:color w:val="000000" w:themeColor="text1"/>
          <w:sz w:val="20"/>
        </w:rPr>
        <w:t xml:space="preserve">ya que no solo </w:t>
      </w:r>
      <w:r w:rsidR="00667BB7">
        <w:rPr>
          <w:rStyle w:val="normaltextrun"/>
          <w:rFonts w:ascii="Gill Sans MT" w:hAnsi="Gill Sans MT"/>
          <w:color w:val="000000" w:themeColor="text1"/>
          <w:sz w:val="20"/>
        </w:rPr>
        <w:t>implica</w:t>
      </w:r>
      <w:r w:rsidR="0002213C">
        <w:rPr>
          <w:rStyle w:val="normaltextrun"/>
          <w:rFonts w:ascii="Gill Sans MT" w:hAnsi="Gill Sans MT"/>
          <w:color w:val="000000" w:themeColor="text1"/>
          <w:sz w:val="20"/>
        </w:rPr>
        <w:t xml:space="preserve"> un beneficio</w:t>
      </w:r>
      <w:r>
        <w:rPr>
          <w:rStyle w:val="normaltextrun"/>
          <w:rFonts w:ascii="Gill Sans MT" w:hAnsi="Gill Sans MT"/>
          <w:color w:val="000000" w:themeColor="text1"/>
          <w:sz w:val="20"/>
        </w:rPr>
        <w:t xml:space="preserve"> para el medioambiente, sino que redunda en un ahorro de costes".</w:t>
      </w:r>
      <w:r>
        <w:rPr>
          <w:rStyle w:val="eop"/>
          <w:rFonts w:ascii="Gill Sans MT" w:hAnsi="Gill Sans MT"/>
          <w:color w:val="000000" w:themeColor="text1"/>
          <w:sz w:val="20"/>
        </w:rPr>
        <w:t> </w:t>
      </w:r>
      <w:r>
        <w:rPr>
          <w:rStyle w:val="eop"/>
          <w:rFonts w:ascii="Gill Sans MT" w:hAnsi="Gill Sans MT"/>
          <w:color w:val="000000" w:themeColor="text1"/>
          <w:sz w:val="20"/>
        </w:rPr>
        <w:br/>
      </w:r>
    </w:p>
    <w:p w14:paraId="045135BE" w14:textId="0918598D" w:rsidR="1C7D979A" w:rsidRDefault="1C7D979A" w:rsidP="3F84E49D">
      <w:pPr>
        <w:pStyle w:val="paragraph"/>
        <w:spacing w:before="0" w:beforeAutospacing="0" w:after="0" w:afterAutospacing="0"/>
      </w:pPr>
    </w:p>
    <w:p w14:paraId="2B62C981" w14:textId="77777777"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color w:val="000000"/>
          <w:sz w:val="20"/>
        </w:rPr>
        <w:t> </w:t>
      </w:r>
    </w:p>
    <w:p w14:paraId="4803A3A2" w14:textId="77777777" w:rsidR="002A3401" w:rsidRDefault="002A3401" w:rsidP="00F2517C">
      <w:pPr>
        <w:pStyle w:val="paragraph"/>
        <w:spacing w:before="0" w:beforeAutospacing="0" w:after="0" w:afterAutospacing="0"/>
        <w:textAlignment w:val="baseline"/>
        <w:rPr>
          <w:rStyle w:val="normaltextrun"/>
          <w:rFonts w:ascii="Gill Sans MT" w:hAnsi="Gill Sans MT" w:cs="Arial"/>
          <w:b/>
          <w:bCs/>
          <w:sz w:val="20"/>
          <w:szCs w:val="20"/>
        </w:rPr>
      </w:pPr>
    </w:p>
    <w:p w14:paraId="530BA229" w14:textId="3FAD5A09" w:rsidR="002A3401" w:rsidRDefault="002A3401" w:rsidP="00F2517C">
      <w:pPr>
        <w:pStyle w:val="paragraph"/>
        <w:spacing w:before="0" w:beforeAutospacing="0" w:after="0" w:afterAutospacing="0"/>
        <w:textAlignment w:val="baseline"/>
        <w:rPr>
          <w:rStyle w:val="normaltextrun"/>
          <w:rFonts w:ascii="Gill Sans MT" w:hAnsi="Gill Sans MT" w:cs="Arial"/>
          <w:b/>
          <w:bCs/>
          <w:sz w:val="20"/>
          <w:szCs w:val="20"/>
        </w:rPr>
      </w:pPr>
    </w:p>
    <w:p w14:paraId="7863DE5D" w14:textId="2A56807C"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538BE1B3" w14:textId="385E62E6"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1804E75A" w14:textId="0F2C1A5A"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29FB9A15" w14:textId="3452D1A0"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11E5E1DC" w14:textId="3B16676D"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658A8468" w14:textId="77777777"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07D91C41" w14:textId="3E05DFDA"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b/>
          <w:sz w:val="20"/>
        </w:rPr>
        <w:t>Demolición a cualquier altura</w:t>
      </w:r>
      <w:r>
        <w:rPr>
          <w:rStyle w:val="eop"/>
          <w:rFonts w:ascii="Gill Sans MT" w:hAnsi="Gill Sans MT"/>
          <w:sz w:val="20"/>
        </w:rPr>
        <w:t> </w:t>
      </w:r>
      <w:r>
        <w:rPr>
          <w:rStyle w:val="eop"/>
          <w:rFonts w:ascii="Gill Sans MT" w:hAnsi="Gill Sans MT"/>
          <w:sz w:val="20"/>
        </w:rPr>
        <w:br/>
      </w:r>
    </w:p>
    <w:p w14:paraId="5D8B6E7D" w14:textId="286697AB" w:rsidR="00F2517C" w:rsidRPr="00F2517C" w:rsidRDefault="00F2517C" w:rsidP="0551E0E8">
      <w:pPr>
        <w:pStyle w:val="paragraph"/>
        <w:spacing w:before="0" w:beforeAutospacing="0" w:after="0" w:afterAutospacing="0"/>
        <w:jc w:val="both"/>
        <w:textAlignment w:val="baseline"/>
        <w:rPr>
          <w:rStyle w:val="normaltextrun"/>
          <w:rFonts w:ascii="Gill Sans MT" w:hAnsi="Gill Sans MT" w:cs="Arial"/>
          <w:sz w:val="20"/>
          <w:szCs w:val="20"/>
          <w:shd w:val="clear" w:color="auto" w:fill="FFFFFF"/>
        </w:rPr>
      </w:pPr>
      <w:r>
        <w:rPr>
          <w:rStyle w:val="normaltextrun"/>
          <w:rFonts w:ascii="Gill Sans MT" w:hAnsi="Gill Sans MT"/>
          <w:sz w:val="20"/>
        </w:rPr>
        <w:t xml:space="preserve">La demolición de edificios altos con excavadoras tradicionales suele presentar problemas. Una manera de solucionarlo es equipar la máquina con un balancín extendido de 21 metros, </w:t>
      </w:r>
      <w:r w:rsidR="0041400B">
        <w:rPr>
          <w:rStyle w:val="normaltextrun"/>
          <w:rFonts w:ascii="Gill Sans MT" w:hAnsi="Gill Sans MT"/>
          <w:sz w:val="20"/>
        </w:rPr>
        <w:t xml:space="preserve">tal y </w:t>
      </w:r>
      <w:r>
        <w:rPr>
          <w:rStyle w:val="normaltextrun"/>
          <w:rFonts w:ascii="Gill Sans MT" w:hAnsi="Gill Sans MT"/>
          <w:sz w:val="20"/>
        </w:rPr>
        <w:t xml:space="preserve">como ha demostrado recientemente la empresa alemana </w:t>
      </w:r>
      <w:r>
        <w:rPr>
          <w:rStyle w:val="normaltextrun"/>
          <w:rFonts w:ascii="Gill Sans MT" w:hAnsi="Gill Sans MT"/>
          <w:sz w:val="20"/>
          <w:shd w:val="clear" w:color="auto" w:fill="FFFFFF"/>
        </w:rPr>
        <w:t xml:space="preserve">Paul </w:t>
      </w:r>
      <w:proofErr w:type="spellStart"/>
      <w:r>
        <w:rPr>
          <w:rStyle w:val="normaltextrun"/>
          <w:rFonts w:ascii="Gill Sans MT" w:hAnsi="Gill Sans MT"/>
          <w:sz w:val="20"/>
          <w:shd w:val="clear" w:color="auto" w:fill="FFFFFF"/>
        </w:rPr>
        <w:t>Kamrath</w:t>
      </w:r>
      <w:proofErr w:type="spellEnd"/>
      <w:r>
        <w:rPr>
          <w:rStyle w:val="normaltextrun"/>
          <w:rFonts w:ascii="Gill Sans MT" w:hAnsi="Gill Sans MT"/>
          <w:sz w:val="20"/>
          <w:shd w:val="clear" w:color="auto" w:fill="FFFFFF"/>
        </w:rPr>
        <w:t> Ingenieurrückbau </w:t>
      </w:r>
      <w:proofErr w:type="spellStart"/>
      <w:r>
        <w:rPr>
          <w:rStyle w:val="normaltextrun"/>
          <w:rFonts w:ascii="Gill Sans MT" w:hAnsi="Gill Sans MT"/>
          <w:sz w:val="20"/>
          <w:shd w:val="clear" w:color="auto" w:fill="FFFFFF"/>
        </w:rPr>
        <w:t>GmbH</w:t>
      </w:r>
      <w:proofErr w:type="spellEnd"/>
      <w:r>
        <w:rPr>
          <w:rStyle w:val="normaltextrun"/>
          <w:rFonts w:ascii="Gill Sans MT" w:hAnsi="Gill Sans MT"/>
          <w:sz w:val="20"/>
          <w:shd w:val="clear" w:color="auto" w:fill="FFFFFF"/>
        </w:rPr>
        <w:t xml:space="preserve"> con una CX350D. </w:t>
      </w:r>
    </w:p>
    <w:p w14:paraId="5838D56D" w14:textId="2DCFC94E" w:rsidR="00DD1DCB" w:rsidRPr="009B37FD" w:rsidRDefault="009B37FD" w:rsidP="00A226A8">
      <w:pPr>
        <w:pStyle w:val="paragraph"/>
        <w:spacing w:after="0"/>
        <w:textAlignment w:val="baseline"/>
        <w:rPr>
          <w:rStyle w:val="eop"/>
          <w:rFonts w:ascii="Gill Sans MT" w:hAnsi="Gill Sans MT" w:cs="Arial"/>
          <w:sz w:val="20"/>
          <w:szCs w:val="20"/>
          <w:shd w:val="clear" w:color="auto" w:fill="FFFFFF"/>
        </w:rPr>
      </w:pPr>
      <w:r>
        <w:rPr>
          <w:noProof/>
        </w:rPr>
        <w:drawing>
          <wp:anchor distT="0" distB="0" distL="114300" distR="114300" simplePos="0" relativeHeight="251658240" behindDoc="1" locked="0" layoutInCell="1" allowOverlap="1" wp14:anchorId="606D3097" wp14:editId="584BE661">
            <wp:simplePos x="0" y="0"/>
            <wp:positionH relativeFrom="margin">
              <wp:align>left</wp:align>
            </wp:positionH>
            <wp:positionV relativeFrom="paragraph">
              <wp:posOffset>193040</wp:posOffset>
            </wp:positionV>
            <wp:extent cx="3705225" cy="5017770"/>
            <wp:effectExtent l="0" t="0" r="9525" b="0"/>
            <wp:wrapTight wrapText="bothSides">
              <wp:wrapPolygon edited="0">
                <wp:start x="0" y="0"/>
                <wp:lineTo x="0" y="21485"/>
                <wp:lineTo x="21544" y="21485"/>
                <wp:lineTo x="21544" y="0"/>
                <wp:lineTo x="0" y="0"/>
              </wp:wrapPolygon>
            </wp:wrapTight>
            <wp:docPr id="537668131" name="Picture 537668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t="9775"/>
                    <a:stretch/>
                  </pic:blipFill>
                  <pic:spPr bwMode="auto">
                    <a:xfrm>
                      <a:off x="0" y="0"/>
                      <a:ext cx="3705225" cy="5017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Pr>
          <w:rFonts w:ascii="Gill Sans MT" w:hAnsi="Gill Sans MT"/>
          <w:sz w:val="20"/>
        </w:rPr>
        <w:t>Sebastian</w:t>
      </w:r>
      <w:proofErr w:type="spellEnd"/>
      <w:r>
        <w:rPr>
          <w:rFonts w:ascii="Gill Sans MT" w:hAnsi="Gill Sans MT"/>
          <w:sz w:val="20"/>
        </w:rPr>
        <w:t xml:space="preserve"> </w:t>
      </w:r>
      <w:proofErr w:type="spellStart"/>
      <w:r>
        <w:rPr>
          <w:rFonts w:ascii="Gill Sans MT" w:hAnsi="Gill Sans MT"/>
          <w:sz w:val="20"/>
        </w:rPr>
        <w:t>Morsmann</w:t>
      </w:r>
      <w:proofErr w:type="spellEnd"/>
      <w:r>
        <w:rPr>
          <w:rFonts w:ascii="Gill Sans MT" w:hAnsi="Gill Sans MT"/>
          <w:sz w:val="20"/>
        </w:rPr>
        <w:t>,</w:t>
      </w:r>
      <w:r w:rsidR="00667BB7">
        <w:rPr>
          <w:rFonts w:ascii="Gill Sans MT" w:hAnsi="Gill Sans MT"/>
          <w:sz w:val="20"/>
        </w:rPr>
        <w:t xml:space="preserve"> </w:t>
      </w:r>
      <w:r>
        <w:rPr>
          <w:rFonts w:ascii="Gill Sans MT" w:hAnsi="Gill Sans MT"/>
          <w:sz w:val="20"/>
        </w:rPr>
        <w:t>operario</w:t>
      </w:r>
      <w:r w:rsidR="004136F8">
        <w:rPr>
          <w:rFonts w:ascii="Gill Sans MT" w:hAnsi="Gill Sans MT"/>
          <w:sz w:val="20"/>
        </w:rPr>
        <w:t xml:space="preserve"> de la máquina,</w:t>
      </w:r>
      <w:r>
        <w:rPr>
          <w:rFonts w:ascii="Gill Sans MT" w:hAnsi="Gill Sans MT"/>
          <w:sz w:val="20"/>
        </w:rPr>
        <w:t xml:space="preserve"> asegura: </w:t>
      </w:r>
      <w:r>
        <w:rPr>
          <w:rStyle w:val="normaltextrun"/>
          <w:rFonts w:ascii="Gill Sans MT" w:hAnsi="Gill Sans MT"/>
          <w:sz w:val="20"/>
          <w:shd w:val="clear" w:color="auto" w:fill="FFFFFF"/>
        </w:rPr>
        <w:t>"Se puede controlar la CX350D de CASE</w:t>
      </w:r>
      <w:r>
        <w:rPr>
          <w:rFonts w:ascii="Gill Sans MT" w:hAnsi="Gill Sans MT"/>
          <w:sz w:val="20"/>
        </w:rPr>
        <w:t xml:space="preserve"> de forma segura y precisa. El implemento reacciona directamente a cada movimiento </w:t>
      </w:r>
      <w:r w:rsidR="004136F8">
        <w:rPr>
          <w:rStyle w:val="normaltextrun"/>
          <w:rFonts w:ascii="Gill Sans MT" w:hAnsi="Gill Sans MT"/>
          <w:sz w:val="20"/>
          <w:shd w:val="clear" w:color="auto" w:fill="FFFFFF"/>
        </w:rPr>
        <w:t xml:space="preserve">de control </w:t>
      </w:r>
      <w:r>
        <w:rPr>
          <w:rStyle w:val="normaltextrun"/>
          <w:rFonts w:ascii="Gill Sans MT" w:hAnsi="Gill Sans MT"/>
          <w:sz w:val="20"/>
          <w:shd w:val="clear" w:color="auto" w:fill="FFFFFF"/>
        </w:rPr>
        <w:t xml:space="preserve">y obtengo una buena respuesta con el </w:t>
      </w:r>
      <w:r w:rsidRPr="00B709E0">
        <w:rPr>
          <w:rStyle w:val="normaltextrun"/>
          <w:rFonts w:ascii="Gill Sans MT" w:hAnsi="Gill Sans MT"/>
          <w:i/>
          <w:iCs/>
          <w:sz w:val="20"/>
          <w:shd w:val="clear" w:color="auto" w:fill="FFFFFF"/>
        </w:rPr>
        <w:t>joystick</w:t>
      </w:r>
      <w:r>
        <w:rPr>
          <w:rStyle w:val="normaltextrun"/>
          <w:rFonts w:ascii="Gill Sans MT" w:hAnsi="Gill Sans MT"/>
          <w:sz w:val="20"/>
          <w:shd w:val="clear" w:color="auto" w:fill="FFFFFF"/>
        </w:rPr>
        <w:t>.</w:t>
      </w:r>
      <w:r>
        <w:rPr>
          <w:rStyle w:val="normaltextrun"/>
          <w:rFonts w:ascii="Arial" w:hAnsi="Arial"/>
          <w:sz w:val="20"/>
          <w:shd w:val="clear" w:color="auto" w:fill="FFFFFF"/>
        </w:rPr>
        <w:t> </w:t>
      </w:r>
      <w:r>
        <w:rPr>
          <w:rStyle w:val="normaltextrun"/>
          <w:rFonts w:ascii="Arial" w:hAnsi="Arial"/>
          <w:sz w:val="20"/>
          <w:shd w:val="clear" w:color="auto" w:fill="FFFFFF"/>
        </w:rPr>
        <w:br/>
      </w:r>
      <w:r>
        <w:rPr>
          <w:rStyle w:val="normaltextrun"/>
          <w:rFonts w:ascii="Gill Sans MT" w:hAnsi="Gill Sans MT"/>
          <w:sz w:val="20"/>
          <w:shd w:val="clear" w:color="auto" w:fill="FFFFFF"/>
        </w:rPr>
        <w:t>Cuando se trabaja con equipos de gran longitud, la cabina basculante es de gran ayuda</w:t>
      </w:r>
      <w:r w:rsidR="004136F8">
        <w:rPr>
          <w:rStyle w:val="normaltextrun"/>
          <w:rFonts w:ascii="Gill Sans MT" w:hAnsi="Gill Sans MT"/>
          <w:sz w:val="20"/>
          <w:shd w:val="clear" w:color="auto" w:fill="FFFFFF"/>
        </w:rPr>
        <w:t>,</w:t>
      </w:r>
      <w:r>
        <w:rPr>
          <w:rStyle w:val="normaltextrun"/>
          <w:rFonts w:ascii="Gill Sans MT" w:hAnsi="Gill Sans MT"/>
          <w:sz w:val="20"/>
          <w:shd w:val="clear" w:color="auto" w:fill="FFFFFF"/>
        </w:rPr>
        <w:t xml:space="preserve"> ya que siempre tienes una visión clara de la herramienta</w:t>
      </w:r>
      <w:r w:rsidR="004136F8">
        <w:rPr>
          <w:rStyle w:val="normaltextrun"/>
          <w:rFonts w:ascii="Gill Sans MT" w:hAnsi="Gill Sans MT"/>
          <w:sz w:val="20"/>
          <w:shd w:val="clear" w:color="auto" w:fill="FFFFFF"/>
        </w:rPr>
        <w:t>.</w:t>
      </w:r>
      <w:r>
        <w:rPr>
          <w:rStyle w:val="normaltextrun"/>
          <w:rFonts w:ascii="Gill Sans MT" w:hAnsi="Gill Sans MT"/>
          <w:sz w:val="20"/>
          <w:shd w:val="clear" w:color="auto" w:fill="FFFFFF"/>
        </w:rPr>
        <w:t xml:space="preserve"> </w:t>
      </w:r>
      <w:r w:rsidR="004136F8">
        <w:rPr>
          <w:rStyle w:val="normaltextrun"/>
          <w:rFonts w:ascii="Gill Sans MT" w:hAnsi="Gill Sans MT"/>
          <w:sz w:val="20"/>
          <w:shd w:val="clear" w:color="auto" w:fill="FFFFFF"/>
        </w:rPr>
        <w:t xml:space="preserve">Por otro lado, </w:t>
      </w:r>
      <w:r>
        <w:rPr>
          <w:rStyle w:val="normaltextrun"/>
          <w:rFonts w:ascii="Gill Sans MT" w:hAnsi="Gill Sans MT"/>
          <w:sz w:val="20"/>
          <w:shd w:val="clear" w:color="auto" w:fill="FFFFFF"/>
        </w:rPr>
        <w:t xml:space="preserve">el monitor de visión máxima de CASE, con </w:t>
      </w:r>
      <w:r w:rsidR="004136F8">
        <w:rPr>
          <w:rStyle w:val="normaltextrun"/>
          <w:rFonts w:ascii="Gill Sans MT" w:hAnsi="Gill Sans MT"/>
          <w:sz w:val="20"/>
          <w:shd w:val="clear" w:color="auto" w:fill="FFFFFF"/>
        </w:rPr>
        <w:t xml:space="preserve">el que obtengo una panorámica </w:t>
      </w:r>
      <w:r>
        <w:rPr>
          <w:rStyle w:val="normaltextrun"/>
          <w:rFonts w:ascii="Gill Sans MT" w:hAnsi="Gill Sans MT"/>
          <w:sz w:val="20"/>
          <w:shd w:val="clear" w:color="auto" w:fill="FFFFFF"/>
        </w:rPr>
        <w:t xml:space="preserve">vista de pájaro, mejora mucho la seguridad. </w:t>
      </w:r>
      <w:r>
        <w:rPr>
          <w:rStyle w:val="normaltextrun"/>
          <w:rFonts w:ascii="Gill Sans MT" w:hAnsi="Gill Sans MT"/>
          <w:sz w:val="20"/>
          <w:shd w:val="clear" w:color="auto" w:fill="FFFFFF"/>
        </w:rPr>
        <w:br/>
        <w:t xml:space="preserve">Comparada con otras máquinas, la cabina es más espaciosa y está mejor equipada", señala </w:t>
      </w:r>
      <w:proofErr w:type="spellStart"/>
      <w:r>
        <w:rPr>
          <w:rStyle w:val="normaltextrun"/>
          <w:rFonts w:ascii="Gill Sans MT" w:hAnsi="Gill Sans MT"/>
          <w:sz w:val="20"/>
          <w:shd w:val="clear" w:color="auto" w:fill="FFFFFF"/>
        </w:rPr>
        <w:t>Sebastian</w:t>
      </w:r>
      <w:proofErr w:type="spellEnd"/>
      <w:r>
        <w:rPr>
          <w:rStyle w:val="normaltextrun"/>
          <w:rFonts w:ascii="Gill Sans MT" w:hAnsi="Gill Sans MT"/>
          <w:sz w:val="20"/>
        </w:rPr>
        <w:t>.</w:t>
      </w:r>
      <w:r>
        <w:rPr>
          <w:rStyle w:val="eop"/>
          <w:rFonts w:ascii="Gill Sans MT" w:hAnsi="Gill Sans MT"/>
          <w:sz w:val="20"/>
        </w:rPr>
        <w:t> </w:t>
      </w:r>
    </w:p>
    <w:p w14:paraId="7BCAB9CF" w14:textId="1B671DCD" w:rsidR="00DE4F4D" w:rsidRDefault="00DE4F4D" w:rsidP="0C695B1E">
      <w:pPr>
        <w:pStyle w:val="paragraph"/>
        <w:spacing w:before="0" w:beforeAutospacing="0" w:after="0" w:afterAutospacing="0"/>
        <w:textAlignment w:val="baseline"/>
        <w:rPr>
          <w:rStyle w:val="eop"/>
          <w:rFonts w:ascii="Gill Sans MT" w:hAnsi="Gill Sans MT" w:cs="Arial"/>
          <w:sz w:val="20"/>
          <w:szCs w:val="20"/>
        </w:rPr>
      </w:pPr>
    </w:p>
    <w:p w14:paraId="01CDDCDD" w14:textId="6F00DDFA" w:rsidR="1BFE233C" w:rsidRPr="00EC5AB2" w:rsidRDefault="1BFE233C" w:rsidP="00EC5AB2">
      <w:pPr>
        <w:pStyle w:val="paragraph"/>
        <w:spacing w:before="0" w:beforeAutospacing="0" w:after="0" w:afterAutospacing="0"/>
        <w:textAlignment w:val="baseline"/>
        <w:rPr>
          <w:rStyle w:val="normaltextrun"/>
          <w:rFonts w:ascii="Gill Sans MT" w:hAnsi="Gill Sans MT" w:cs="Segoe UI"/>
          <w:sz w:val="20"/>
          <w:szCs w:val="20"/>
        </w:rPr>
      </w:pPr>
    </w:p>
    <w:p w14:paraId="1075F460" w14:textId="7DA9AB0E" w:rsidR="2CCD8AB0" w:rsidRDefault="2CCD8AB0" w:rsidP="2CCD8AB0">
      <w:pPr>
        <w:pStyle w:val="paragraph"/>
        <w:spacing w:before="0" w:beforeAutospacing="0" w:after="0" w:afterAutospacing="0"/>
        <w:rPr>
          <w:rStyle w:val="normaltextrun"/>
          <w:rFonts w:ascii="Gill Sans MT" w:hAnsi="Gill Sans MT" w:cs="Arial"/>
          <w:color w:val="000000" w:themeColor="text1"/>
          <w:sz w:val="20"/>
          <w:szCs w:val="20"/>
        </w:rPr>
      </w:pPr>
    </w:p>
    <w:p w14:paraId="31B18475" w14:textId="54B81B0F" w:rsidR="2CCD8AB0" w:rsidRDefault="2CCD8AB0" w:rsidP="2CCD8AB0">
      <w:pPr>
        <w:pStyle w:val="paragraph"/>
        <w:spacing w:before="0" w:beforeAutospacing="0" w:after="0" w:afterAutospacing="0"/>
        <w:rPr>
          <w:rStyle w:val="normaltextrun"/>
          <w:rFonts w:ascii="Gill Sans MT" w:hAnsi="Gill Sans MT" w:cs="Arial"/>
          <w:color w:val="000000" w:themeColor="text1"/>
          <w:sz w:val="20"/>
          <w:szCs w:val="20"/>
        </w:rPr>
      </w:pPr>
    </w:p>
    <w:p w14:paraId="6D2DC5FB" w14:textId="43ED7A0A" w:rsidR="00EC5AB2" w:rsidRPr="00EC5AB2" w:rsidRDefault="00EC5AB2" w:rsidP="00EC5AB2">
      <w:pPr>
        <w:rPr>
          <w:lang w:eastAsia="en-GB"/>
        </w:rPr>
      </w:pPr>
    </w:p>
    <w:p w14:paraId="7CD46D3A" w14:textId="1AAD8590" w:rsidR="00EC5AB2" w:rsidRPr="00EC5AB2" w:rsidRDefault="00EC5AB2" w:rsidP="00EC5AB2">
      <w:pPr>
        <w:rPr>
          <w:lang w:eastAsia="en-GB"/>
        </w:rPr>
      </w:pPr>
    </w:p>
    <w:p w14:paraId="54DA4D3E" w14:textId="55D21E43" w:rsidR="00EC5AB2" w:rsidRPr="00EC5AB2" w:rsidRDefault="00EC5AB2" w:rsidP="00EC5AB2">
      <w:pPr>
        <w:rPr>
          <w:lang w:eastAsia="en-GB"/>
        </w:rPr>
      </w:pPr>
    </w:p>
    <w:p w14:paraId="78DFC8E7" w14:textId="3C2B3A95" w:rsidR="00EC5AB2" w:rsidRPr="00EC5AB2" w:rsidRDefault="00EC5AB2" w:rsidP="00EC5AB2">
      <w:pPr>
        <w:rPr>
          <w:lang w:eastAsia="en-GB"/>
        </w:rPr>
      </w:pPr>
    </w:p>
    <w:p w14:paraId="617338EC" w14:textId="1C5BAAED" w:rsidR="00EC5AB2" w:rsidRPr="00EC5AB2" w:rsidRDefault="00EC5AB2" w:rsidP="00EC5AB2">
      <w:pPr>
        <w:rPr>
          <w:lang w:eastAsia="en-GB"/>
        </w:rPr>
      </w:pPr>
    </w:p>
    <w:p w14:paraId="03B8FCE0" w14:textId="6AC9C862" w:rsidR="00EC5AB2" w:rsidRPr="00EC5AB2" w:rsidRDefault="00EC5AB2" w:rsidP="00EC5AB2">
      <w:pPr>
        <w:rPr>
          <w:lang w:eastAsia="en-GB"/>
        </w:rPr>
      </w:pPr>
    </w:p>
    <w:p w14:paraId="5A193B7B" w14:textId="150BBC79" w:rsidR="00EC5AB2" w:rsidRPr="00EC5AB2" w:rsidRDefault="00EC5AB2" w:rsidP="00EC5AB2">
      <w:pPr>
        <w:rPr>
          <w:lang w:eastAsia="en-GB"/>
        </w:rPr>
      </w:pPr>
    </w:p>
    <w:p w14:paraId="7E4A18D0" w14:textId="7BA6DFDD" w:rsidR="00EC5AB2" w:rsidRPr="00EC5AB2" w:rsidRDefault="00EC5AB2" w:rsidP="00EC5AB2">
      <w:pPr>
        <w:rPr>
          <w:lang w:eastAsia="en-GB"/>
        </w:rPr>
      </w:pPr>
    </w:p>
    <w:p w14:paraId="4BE72EAD" w14:textId="7EF67364" w:rsidR="00EC5AB2" w:rsidRPr="00EC5AB2" w:rsidRDefault="00EC5AB2" w:rsidP="00EC5AB2">
      <w:pPr>
        <w:rPr>
          <w:lang w:eastAsia="en-GB"/>
        </w:rPr>
      </w:pPr>
    </w:p>
    <w:p w14:paraId="4FB5CDA5" w14:textId="0C9F18C6" w:rsidR="00EC5AB2" w:rsidRDefault="00EC5AB2" w:rsidP="00EC5AB2">
      <w:pPr>
        <w:rPr>
          <w:rStyle w:val="normaltextrun"/>
          <w:rFonts w:ascii="Gill Sans MT" w:eastAsia="Times New Roman" w:hAnsi="Gill Sans MT" w:cs="Arial"/>
          <w:color w:val="000000" w:themeColor="text1"/>
          <w:sz w:val="20"/>
          <w:szCs w:val="20"/>
          <w:lang w:eastAsia="en-GB"/>
        </w:rPr>
      </w:pPr>
    </w:p>
    <w:p w14:paraId="2C8A3947" w14:textId="77777777" w:rsidR="00B0516E" w:rsidRDefault="00B0516E" w:rsidP="00DE4F4D">
      <w:pPr>
        <w:pStyle w:val="paragraph"/>
        <w:spacing w:before="0" w:beforeAutospacing="0" w:after="0" w:afterAutospacing="0"/>
        <w:textAlignment w:val="baseline"/>
        <w:rPr>
          <w:rStyle w:val="normaltextrun"/>
          <w:rFonts w:ascii="Gill Sans MT" w:hAnsi="Gill Sans MT" w:cs="Arial"/>
          <w:sz w:val="20"/>
          <w:szCs w:val="20"/>
        </w:rPr>
      </w:pPr>
    </w:p>
    <w:p w14:paraId="764DA629" w14:textId="25274B6D" w:rsidR="00C7787C" w:rsidRDefault="00C7787C" w:rsidP="6F71FBF2">
      <w:pPr>
        <w:pStyle w:val="paragraph"/>
        <w:spacing w:before="0" w:beforeAutospacing="0" w:after="0" w:afterAutospacing="0"/>
        <w:textAlignment w:val="baseline"/>
        <w:rPr>
          <w:rStyle w:val="normaltextrun"/>
          <w:rFonts w:ascii="Gill Sans MT" w:hAnsi="Gill Sans MT" w:cs="Arial"/>
          <w:color w:val="000000" w:themeColor="text1"/>
          <w:sz w:val="20"/>
          <w:szCs w:val="20"/>
        </w:rPr>
      </w:pPr>
      <w:r>
        <w:rPr>
          <w:rStyle w:val="normaltextrun"/>
          <w:rFonts w:ascii="Gill Sans MT" w:hAnsi="Gill Sans MT"/>
          <w:sz w:val="20"/>
        </w:rPr>
        <w:lastRenderedPageBreak/>
        <w:t>Del mismo modo, P.R.A.</w:t>
      </w:r>
      <w:r w:rsidR="00C00443">
        <w:rPr>
          <w:rStyle w:val="normaltextrun"/>
          <w:rFonts w:ascii="Gill Sans MT" w:hAnsi="Gill Sans MT"/>
          <w:sz w:val="20"/>
        </w:rPr>
        <w:t>, compañía italiana dedicada</w:t>
      </w:r>
      <w:r>
        <w:rPr>
          <w:rStyle w:val="normaltextrun"/>
          <w:rFonts w:ascii="Gill Sans MT" w:hAnsi="Gill Sans MT"/>
          <w:sz w:val="20"/>
        </w:rPr>
        <w:t xml:space="preserve"> principalmente a la demolición,</w:t>
      </w:r>
      <w:r w:rsidR="00667BB7">
        <w:rPr>
          <w:rStyle w:val="normaltextrun"/>
          <w:rFonts w:ascii="Gill Sans MT" w:hAnsi="Gill Sans MT"/>
          <w:sz w:val="20"/>
        </w:rPr>
        <w:t xml:space="preserve"> </w:t>
      </w:r>
      <w:r>
        <w:rPr>
          <w:rStyle w:val="normaltextrun"/>
          <w:rFonts w:ascii="Gill Sans MT" w:hAnsi="Gill Sans MT"/>
          <w:sz w:val="20"/>
        </w:rPr>
        <w:t xml:space="preserve">emplea una CASE CX370D con una pluma de dos piezas. “La </w:t>
      </w:r>
      <w:r>
        <w:rPr>
          <w:rStyle w:val="normaltextrun"/>
          <w:rFonts w:ascii="Gill Sans MT" w:hAnsi="Gill Sans MT"/>
          <w:color w:val="000000" w:themeColor="text1"/>
          <w:sz w:val="20"/>
        </w:rPr>
        <w:t xml:space="preserve">CASE CX370 con pluma de dos piezas es lo que necesitábamos. Su maniobrabilidad, sistema hidráulico y consumo son </w:t>
      </w:r>
      <w:r w:rsidR="00667BB7">
        <w:rPr>
          <w:rStyle w:val="normaltextrun"/>
          <w:rFonts w:ascii="Gill Sans MT" w:hAnsi="Gill Sans MT"/>
          <w:color w:val="000000" w:themeColor="text1"/>
          <w:sz w:val="20"/>
        </w:rPr>
        <w:t>idóneos</w:t>
      </w:r>
      <w:r>
        <w:rPr>
          <w:rStyle w:val="normaltextrun"/>
          <w:rFonts w:ascii="Gill Sans MT" w:hAnsi="Gill Sans MT"/>
          <w:color w:val="000000" w:themeColor="text1"/>
          <w:sz w:val="20"/>
        </w:rPr>
        <w:t xml:space="preserve"> para las obras en las que trabajamos.</w:t>
      </w:r>
      <w:r>
        <w:rPr>
          <w:rStyle w:val="normaltextrun"/>
          <w:rFonts w:ascii="Arial" w:hAnsi="Arial"/>
          <w:color w:val="000000" w:themeColor="text1"/>
          <w:sz w:val="20"/>
        </w:rPr>
        <w:t> </w:t>
      </w:r>
      <w:r w:rsidR="00B709E0">
        <w:rPr>
          <w:rStyle w:val="normaltextrun"/>
          <w:rFonts w:ascii="Gill Sans MT" w:hAnsi="Gill Sans MT"/>
          <w:color w:val="000000" w:themeColor="text1"/>
          <w:sz w:val="20"/>
        </w:rPr>
        <w:t>Además,</w:t>
      </w:r>
      <w:r>
        <w:rPr>
          <w:rStyle w:val="normaltextrun"/>
          <w:rFonts w:ascii="Gill Sans MT" w:hAnsi="Gill Sans MT"/>
          <w:color w:val="000000" w:themeColor="text1"/>
          <w:sz w:val="20"/>
        </w:rPr>
        <w:t xml:space="preserve"> la pluma y el balancín son robustos, y el chasis es fácil de limpiar. ¡Por eso recomiendo encarecidamente CASE!", afirma Matthias, </w:t>
      </w:r>
      <w:r w:rsidR="00A2285A">
        <w:rPr>
          <w:rStyle w:val="normaltextrun"/>
          <w:rFonts w:ascii="Gill Sans MT" w:hAnsi="Gill Sans MT"/>
          <w:color w:val="000000" w:themeColor="text1"/>
          <w:sz w:val="20"/>
        </w:rPr>
        <w:t xml:space="preserve">operario </w:t>
      </w:r>
      <w:r>
        <w:rPr>
          <w:rStyle w:val="normaltextrun"/>
          <w:rFonts w:ascii="Gill Sans MT" w:hAnsi="Gill Sans MT"/>
          <w:color w:val="000000" w:themeColor="text1"/>
          <w:sz w:val="20"/>
        </w:rPr>
        <w:t>de P.R.A.</w:t>
      </w:r>
    </w:p>
    <w:p w14:paraId="058D31A9" w14:textId="77777777" w:rsidR="00C7787C" w:rsidRPr="00DE4F4D" w:rsidRDefault="00C7787C" w:rsidP="00DE4F4D">
      <w:pPr>
        <w:pStyle w:val="paragraph"/>
        <w:spacing w:before="0" w:beforeAutospacing="0" w:after="0" w:afterAutospacing="0"/>
        <w:textAlignment w:val="baseline"/>
        <w:rPr>
          <w:rFonts w:ascii="Segoe UI" w:hAnsi="Segoe UI" w:cs="Segoe UI"/>
          <w:sz w:val="18"/>
          <w:szCs w:val="18"/>
        </w:rPr>
      </w:pPr>
    </w:p>
    <w:p w14:paraId="63306DF3" w14:textId="5C03E4E4" w:rsidR="41E249CC" w:rsidRDefault="7B12AEE8" w:rsidP="0063622B">
      <w:pPr>
        <w:pStyle w:val="paragraph"/>
        <w:spacing w:before="0" w:beforeAutospacing="0" w:after="0" w:afterAutospacing="0"/>
      </w:pPr>
      <w:r>
        <w:rPr>
          <w:noProof/>
        </w:rPr>
        <w:drawing>
          <wp:inline distT="0" distB="0" distL="0" distR="0" wp14:anchorId="2325D448" wp14:editId="28B10363">
            <wp:extent cx="5610224" cy="4210050"/>
            <wp:effectExtent l="0" t="0" r="0" b="0"/>
            <wp:docPr id="1289690471" name="Picture 1289690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9690471"/>
                    <pic:cNvPicPr/>
                  </pic:nvPicPr>
                  <pic:blipFill>
                    <a:blip r:embed="rId16">
                      <a:extLst>
                        <a:ext uri="{28A0092B-C50C-407E-A947-70E740481C1C}">
                          <a14:useLocalDpi xmlns:a14="http://schemas.microsoft.com/office/drawing/2010/main" val="0"/>
                        </a:ext>
                      </a:extLst>
                    </a:blip>
                    <a:stretch>
                      <a:fillRect/>
                    </a:stretch>
                  </pic:blipFill>
                  <pic:spPr>
                    <a:xfrm>
                      <a:off x="0" y="0"/>
                      <a:ext cx="5610224" cy="4210050"/>
                    </a:xfrm>
                    <a:prstGeom prst="rect">
                      <a:avLst/>
                    </a:prstGeom>
                  </pic:spPr>
                </pic:pic>
              </a:graphicData>
            </a:graphic>
          </wp:inline>
        </w:drawing>
      </w:r>
    </w:p>
    <w:p w14:paraId="79691F49" w14:textId="71B7519D" w:rsidR="00F2517C" w:rsidRPr="00EC5AB2"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Arial" w:hAnsi="Arial"/>
          <w:color w:val="0070C0"/>
        </w:rPr>
        <w:t> </w:t>
      </w:r>
    </w:p>
    <w:p w14:paraId="5F41EC2E" w14:textId="77777777" w:rsidR="00C7787C" w:rsidRPr="00F2517C" w:rsidRDefault="00C7787C" w:rsidP="00C7787C">
      <w:pPr>
        <w:pStyle w:val="paragraph"/>
        <w:spacing w:before="0" w:beforeAutospacing="0" w:after="0" w:afterAutospacing="0"/>
        <w:textAlignment w:val="baseline"/>
        <w:rPr>
          <w:rStyle w:val="eop"/>
          <w:rFonts w:ascii="Gill Sans MT" w:hAnsi="Gill Sans MT" w:cs="Arial"/>
          <w:sz w:val="20"/>
          <w:szCs w:val="20"/>
        </w:rPr>
      </w:pPr>
      <w:r>
        <w:rPr>
          <w:rStyle w:val="normaltextrun"/>
          <w:rFonts w:ascii="Gill Sans MT" w:hAnsi="Gill Sans MT"/>
          <w:b/>
          <w:sz w:val="20"/>
        </w:rPr>
        <w:t>El futuro de las excavadoras de cadenas de CASE</w:t>
      </w:r>
      <w:r>
        <w:rPr>
          <w:rStyle w:val="normaltextrun"/>
          <w:rFonts w:ascii="Gill Sans MT" w:hAnsi="Gill Sans MT"/>
          <w:b/>
          <w:sz w:val="20"/>
        </w:rPr>
        <w:br/>
      </w:r>
    </w:p>
    <w:p w14:paraId="7F0E8197" w14:textId="6F854F6A" w:rsidR="00C7787C" w:rsidRPr="00F2517C" w:rsidRDefault="00C7787C" w:rsidP="6F71FBF2">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sz w:val="20"/>
        </w:rPr>
        <w:t>"</w:t>
      </w:r>
      <w:r>
        <w:rPr>
          <w:rStyle w:val="normaltextrun"/>
          <w:rFonts w:ascii="Gill Sans MT" w:hAnsi="Gill Sans MT"/>
          <w:color w:val="333333"/>
          <w:sz w:val="20"/>
        </w:rPr>
        <w:t>Estamos orgullosos de que los clientes que trabajan en campos muy exigentes elijan CASE para sus obras. </w:t>
      </w:r>
      <w:r>
        <w:rPr>
          <w:rStyle w:val="normaltextrun"/>
          <w:rFonts w:ascii="Gill Sans MT" w:hAnsi="Gill Sans MT"/>
          <w:sz w:val="20"/>
        </w:rPr>
        <w:t xml:space="preserve"> </w:t>
      </w:r>
      <w:r w:rsidR="00C00443">
        <w:rPr>
          <w:rStyle w:val="normaltextrun"/>
          <w:rFonts w:ascii="Gill Sans MT" w:hAnsi="Gill Sans MT"/>
          <w:sz w:val="20"/>
        </w:rPr>
        <w:t xml:space="preserve">Por ello, </w:t>
      </w:r>
      <w:r>
        <w:rPr>
          <w:rStyle w:val="normaltextrun"/>
          <w:rFonts w:ascii="Gill Sans MT" w:hAnsi="Gill Sans MT"/>
          <w:sz w:val="20"/>
        </w:rPr>
        <w:t xml:space="preserve">CASE, como fabricante, </w:t>
      </w:r>
      <w:r w:rsidR="00A2285A">
        <w:rPr>
          <w:rStyle w:val="normaltextrun"/>
          <w:rFonts w:ascii="Gill Sans MT" w:hAnsi="Gill Sans MT"/>
          <w:sz w:val="20"/>
        </w:rPr>
        <w:t xml:space="preserve">centra sus esfuerzos en identificar y aplicar las tendencias del mercado, así como en </w:t>
      </w:r>
      <w:r>
        <w:rPr>
          <w:rStyle w:val="normaltextrun"/>
          <w:rFonts w:ascii="Gill Sans MT" w:hAnsi="Gill Sans MT"/>
          <w:sz w:val="20"/>
        </w:rPr>
        <w:t xml:space="preserve">innovar y ofrecer máquinas que atiendan a las necesidades del </w:t>
      </w:r>
      <w:r w:rsidR="00A2285A">
        <w:rPr>
          <w:rStyle w:val="normaltextrun"/>
          <w:rFonts w:ascii="Gill Sans MT" w:hAnsi="Gill Sans MT"/>
          <w:sz w:val="20"/>
        </w:rPr>
        <w:t>operario</w:t>
      </w:r>
      <w:r>
        <w:rPr>
          <w:rStyle w:val="normaltextrun"/>
          <w:rFonts w:ascii="Gill Sans MT" w:hAnsi="Gill Sans MT"/>
          <w:sz w:val="20"/>
        </w:rPr>
        <w:t>", prosigue Santo. </w:t>
      </w:r>
      <w:r>
        <w:rPr>
          <w:rStyle w:val="eop"/>
          <w:rFonts w:ascii="Gill Sans MT" w:hAnsi="Gill Sans MT"/>
          <w:sz w:val="20"/>
        </w:rPr>
        <w:t> </w:t>
      </w:r>
    </w:p>
    <w:p w14:paraId="6A8E78BC" w14:textId="77777777" w:rsidR="00C7787C" w:rsidRPr="00F2517C" w:rsidRDefault="00C7787C" w:rsidP="00C778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rPr>
        <w:t> </w:t>
      </w:r>
    </w:p>
    <w:p w14:paraId="76BAC04D" w14:textId="684485E6" w:rsidR="00C7787C" w:rsidRPr="009B37FD" w:rsidRDefault="00C7787C" w:rsidP="00C7787C">
      <w:pPr>
        <w:pStyle w:val="paragraph"/>
        <w:spacing w:before="0" w:beforeAutospacing="0" w:after="0" w:afterAutospacing="0"/>
        <w:textAlignment w:val="baseline"/>
        <w:rPr>
          <w:rStyle w:val="eop"/>
          <w:rFonts w:ascii="Gill Sans MT" w:hAnsi="Gill Sans MT" w:cs="Arial"/>
          <w:sz w:val="20"/>
          <w:szCs w:val="20"/>
        </w:rPr>
      </w:pPr>
      <w:r>
        <w:rPr>
          <w:rStyle w:val="normaltextrun"/>
          <w:rFonts w:ascii="Gill Sans MT" w:hAnsi="Gill Sans MT"/>
          <w:sz w:val="20"/>
        </w:rPr>
        <w:t xml:space="preserve">"Por un lado, tenemos la responsabilidad de </w:t>
      </w:r>
      <w:r w:rsidR="00A2285A">
        <w:rPr>
          <w:rStyle w:val="normaltextrun"/>
          <w:rFonts w:ascii="Gill Sans MT" w:hAnsi="Gill Sans MT"/>
          <w:sz w:val="20"/>
        </w:rPr>
        <w:t xml:space="preserve">mantener aquello </w:t>
      </w:r>
      <w:r>
        <w:rPr>
          <w:rStyle w:val="normaltextrun"/>
          <w:rFonts w:ascii="Gill Sans MT" w:hAnsi="Gill Sans MT"/>
          <w:sz w:val="20"/>
        </w:rPr>
        <w:t>que hace únic</w:t>
      </w:r>
      <w:r w:rsidR="00A2285A">
        <w:rPr>
          <w:rStyle w:val="normaltextrun"/>
          <w:rFonts w:ascii="Gill Sans MT" w:hAnsi="Gill Sans MT"/>
          <w:sz w:val="20"/>
        </w:rPr>
        <w:t>as</w:t>
      </w:r>
      <w:r>
        <w:rPr>
          <w:rStyle w:val="normaltextrun"/>
          <w:rFonts w:ascii="Gill Sans MT" w:hAnsi="Gill Sans MT"/>
          <w:sz w:val="20"/>
        </w:rPr>
        <w:t xml:space="preserve"> a las excavadoras de CASE: su magnífica comodidad para el</w:t>
      </w:r>
      <w:r w:rsidR="00A2285A">
        <w:rPr>
          <w:rStyle w:val="normaltextrun"/>
          <w:rFonts w:ascii="Gill Sans MT" w:hAnsi="Gill Sans MT"/>
          <w:sz w:val="20"/>
        </w:rPr>
        <w:t xml:space="preserve"> operario</w:t>
      </w:r>
      <w:r>
        <w:rPr>
          <w:rStyle w:val="normaltextrun"/>
          <w:rFonts w:ascii="Gill Sans MT" w:hAnsi="Gill Sans MT"/>
          <w:sz w:val="20"/>
        </w:rPr>
        <w:t xml:space="preserve">, </w:t>
      </w:r>
      <w:r w:rsidR="00A2285A">
        <w:rPr>
          <w:rStyle w:val="normaltextrun"/>
          <w:rFonts w:ascii="Gill Sans MT" w:hAnsi="Gill Sans MT"/>
          <w:sz w:val="20"/>
        </w:rPr>
        <w:t xml:space="preserve">satisfaciendo </w:t>
      </w:r>
      <w:r>
        <w:rPr>
          <w:rStyle w:val="normaltextrun"/>
          <w:rFonts w:ascii="Gill Sans MT" w:hAnsi="Gill Sans MT"/>
          <w:sz w:val="20"/>
        </w:rPr>
        <w:t>incluso a los más exigentes</w:t>
      </w:r>
      <w:r w:rsidR="00A2285A">
        <w:rPr>
          <w:rStyle w:val="normaltextrun"/>
          <w:rFonts w:ascii="Gill Sans MT" w:hAnsi="Gill Sans MT"/>
          <w:sz w:val="20"/>
        </w:rPr>
        <w:t>, así como</w:t>
      </w:r>
      <w:r>
        <w:rPr>
          <w:rStyle w:val="normaltextrun"/>
          <w:rFonts w:ascii="Gill Sans MT" w:hAnsi="Gill Sans MT"/>
          <w:sz w:val="20"/>
        </w:rPr>
        <w:t> </w:t>
      </w:r>
      <w:r w:rsidR="00A2285A">
        <w:rPr>
          <w:rStyle w:val="normaltextrun"/>
          <w:rFonts w:ascii="Gill Sans MT" w:hAnsi="Gill Sans MT"/>
          <w:sz w:val="20"/>
        </w:rPr>
        <w:t>e</w:t>
      </w:r>
      <w:r>
        <w:rPr>
          <w:rStyle w:val="normaltextrun"/>
          <w:rFonts w:ascii="Gill Sans MT" w:hAnsi="Gill Sans MT"/>
          <w:sz w:val="20"/>
        </w:rPr>
        <w:t>l mejor equilibrio entre velocidad y manejabilidad</w:t>
      </w:r>
      <w:r w:rsidR="00A2285A">
        <w:rPr>
          <w:rStyle w:val="normaltextrun"/>
          <w:rFonts w:ascii="Gill Sans MT" w:hAnsi="Gill Sans MT"/>
          <w:sz w:val="20"/>
        </w:rPr>
        <w:t xml:space="preserve"> combinado</w:t>
      </w:r>
      <w:r>
        <w:rPr>
          <w:rStyle w:val="normaltextrun"/>
          <w:rFonts w:ascii="Gill Sans MT" w:hAnsi="Gill Sans MT"/>
          <w:sz w:val="20"/>
        </w:rPr>
        <w:t xml:space="preserve"> con un ahorro de combustible y energía inigualable. </w:t>
      </w:r>
      <w:r w:rsidR="00A2285A">
        <w:rPr>
          <w:rStyle w:val="normaltextrun"/>
          <w:rFonts w:ascii="Gill Sans MT" w:hAnsi="Gill Sans MT"/>
          <w:sz w:val="20"/>
        </w:rPr>
        <w:t>P</w:t>
      </w:r>
      <w:r>
        <w:rPr>
          <w:rStyle w:val="normaltextrun"/>
          <w:rFonts w:ascii="Gill Sans MT" w:hAnsi="Gill Sans MT"/>
          <w:sz w:val="20"/>
        </w:rPr>
        <w:t>or otro</w:t>
      </w:r>
      <w:r w:rsidR="00A2285A">
        <w:rPr>
          <w:rStyle w:val="normaltextrun"/>
          <w:rFonts w:ascii="Gill Sans MT" w:hAnsi="Gill Sans MT"/>
          <w:sz w:val="20"/>
        </w:rPr>
        <w:t xml:space="preserve"> lado</w:t>
      </w:r>
      <w:r>
        <w:rPr>
          <w:rStyle w:val="normaltextrun"/>
          <w:rFonts w:ascii="Gill Sans MT" w:hAnsi="Gill Sans MT"/>
          <w:sz w:val="20"/>
        </w:rPr>
        <w:t>,</w:t>
      </w:r>
      <w:r w:rsidR="00A2285A">
        <w:rPr>
          <w:rStyle w:val="normaltextrun"/>
          <w:rFonts w:ascii="Gill Sans MT" w:hAnsi="Gill Sans MT"/>
          <w:sz w:val="20"/>
        </w:rPr>
        <w:t xml:space="preserve"> también forma parte de nuestro trabajo diario la búsqueda e implementación de</w:t>
      </w:r>
      <w:r w:rsidR="00667BB7">
        <w:rPr>
          <w:rStyle w:val="normaltextrun"/>
          <w:rFonts w:ascii="Gill Sans MT" w:hAnsi="Gill Sans MT"/>
          <w:sz w:val="20"/>
        </w:rPr>
        <w:t xml:space="preserve"> </w:t>
      </w:r>
      <w:r>
        <w:rPr>
          <w:rStyle w:val="normaltextrun"/>
          <w:rFonts w:ascii="Gill Sans MT" w:hAnsi="Gill Sans MT"/>
          <w:sz w:val="20"/>
        </w:rPr>
        <w:t>mejoras</w:t>
      </w:r>
      <w:r w:rsidR="00A2285A">
        <w:rPr>
          <w:rStyle w:val="normaltextrun"/>
          <w:rFonts w:ascii="Gill Sans MT" w:hAnsi="Gill Sans MT"/>
          <w:sz w:val="20"/>
        </w:rPr>
        <w:t xml:space="preserve"> continuas.”</w:t>
      </w:r>
    </w:p>
    <w:p w14:paraId="75703B69" w14:textId="77777777" w:rsidR="00C7787C" w:rsidRPr="00F2517C" w:rsidRDefault="00C7787C" w:rsidP="00C7787C">
      <w:pPr>
        <w:pStyle w:val="paragraph"/>
        <w:spacing w:before="0" w:beforeAutospacing="0" w:after="0" w:afterAutospacing="0"/>
        <w:textAlignment w:val="baseline"/>
        <w:rPr>
          <w:rFonts w:ascii="Gill Sans MT" w:hAnsi="Gill Sans MT" w:cs="Segoe UI"/>
          <w:sz w:val="20"/>
          <w:szCs w:val="20"/>
        </w:rPr>
      </w:pPr>
    </w:p>
    <w:p w14:paraId="4E2B4690" w14:textId="32F62FD8" w:rsidR="00C7787C" w:rsidRPr="00F2517C" w:rsidRDefault="00C7787C" w:rsidP="00F274A4">
      <w:pPr>
        <w:spacing w:after="0"/>
        <w:textAlignment w:val="baseline"/>
        <w:rPr>
          <w:rFonts w:cs="Segoe UI"/>
        </w:rPr>
      </w:pPr>
      <w:r>
        <w:rPr>
          <w:rFonts w:ascii="Gill Sans MT" w:hAnsi="Gill Sans MT"/>
          <w:sz w:val="20"/>
        </w:rPr>
        <w:t>"</w:t>
      </w:r>
      <w:r w:rsidR="00A2285A">
        <w:rPr>
          <w:rFonts w:ascii="Gill Sans MT" w:hAnsi="Gill Sans MT"/>
          <w:sz w:val="20"/>
        </w:rPr>
        <w:t>La COVID-19 no nos ha impedido seguir trabajando, por lo que</w:t>
      </w:r>
      <w:r>
        <w:rPr>
          <w:rFonts w:ascii="Gill Sans MT" w:hAnsi="Gill Sans MT"/>
          <w:sz w:val="20"/>
        </w:rPr>
        <w:t xml:space="preserve"> estamos preparando la siguiente generación de máquinas teniendo en cuenta las crecientes necesidades de versatilidad y aprovechando nuestras alianzas con las marcas de CNH Industrial. Todas las máquinas se fabricarán en Japón y contarán </w:t>
      </w:r>
      <w:r>
        <w:rPr>
          <w:rFonts w:ascii="Gill Sans MT" w:hAnsi="Gill Sans MT"/>
          <w:sz w:val="20"/>
        </w:rPr>
        <w:lastRenderedPageBreak/>
        <w:t xml:space="preserve">con el chasis estrecho de 20 y 24 toneladas y la pluma de una y dos piezas. </w:t>
      </w:r>
      <w:r>
        <w:rPr>
          <w:rStyle w:val="normaltextrun"/>
          <w:rFonts w:ascii="Gill Sans MT" w:hAnsi="Gill Sans MT"/>
          <w:sz w:val="20"/>
        </w:rPr>
        <w:t xml:space="preserve">Somos conscientes de que han surgido tendencias clave en los últimos años, </w:t>
      </w:r>
      <w:r w:rsidR="00A2285A">
        <w:rPr>
          <w:rStyle w:val="normaltextrun"/>
          <w:rFonts w:ascii="Gill Sans MT" w:hAnsi="Gill Sans MT"/>
          <w:sz w:val="20"/>
        </w:rPr>
        <w:t xml:space="preserve">por lo que </w:t>
      </w:r>
      <w:r>
        <w:rPr>
          <w:rStyle w:val="normaltextrun"/>
          <w:rFonts w:ascii="Gill Sans MT" w:hAnsi="Gill Sans MT"/>
          <w:sz w:val="20"/>
        </w:rPr>
        <w:t>seguiremos escuchando a nuestro</w:t>
      </w:r>
      <w:r w:rsidR="00667BB7">
        <w:rPr>
          <w:rStyle w:val="normaltextrun"/>
          <w:rFonts w:ascii="Gill Sans MT" w:hAnsi="Gill Sans MT"/>
          <w:sz w:val="20"/>
        </w:rPr>
        <w:t>s</w:t>
      </w:r>
      <w:r>
        <w:rPr>
          <w:rStyle w:val="normaltextrun"/>
          <w:rFonts w:ascii="Gill Sans MT" w:hAnsi="Gill Sans MT"/>
          <w:sz w:val="20"/>
        </w:rPr>
        <w:t xml:space="preserve"> clientes e invirtiendo en nuevos avances. Estos son los elementos esenciales que contribuyen a que podamos avanzar y progresar juntos. Contamos </w:t>
      </w:r>
      <w:r w:rsidR="00A2285A">
        <w:rPr>
          <w:rStyle w:val="normaltextrun"/>
          <w:rFonts w:ascii="Gill Sans MT" w:hAnsi="Gill Sans MT"/>
          <w:sz w:val="20"/>
        </w:rPr>
        <w:t xml:space="preserve">con </w:t>
      </w:r>
      <w:r>
        <w:rPr>
          <w:rStyle w:val="normaltextrun"/>
          <w:rFonts w:ascii="Gill Sans MT" w:hAnsi="Gill Sans MT"/>
          <w:sz w:val="20"/>
        </w:rPr>
        <w:t>los recursos y la capacidad para asegurarnos de que adoptamos todas las medidas necesarias para hacerlo",</w:t>
      </w:r>
      <w:r w:rsidR="00A2285A">
        <w:rPr>
          <w:rStyle w:val="normaltextrun"/>
          <w:rFonts w:ascii="Gill Sans MT" w:hAnsi="Gill Sans MT"/>
          <w:sz w:val="20"/>
        </w:rPr>
        <w:t xml:space="preserve"> concluye Santo</w:t>
      </w:r>
      <w:r>
        <w:rPr>
          <w:rStyle w:val="normaltextrun"/>
          <w:rFonts w:ascii="Gill Sans MT" w:hAnsi="Gill Sans MT"/>
          <w:sz w:val="20"/>
        </w:rPr>
        <w:t>. </w:t>
      </w:r>
      <w:r>
        <w:rPr>
          <w:rStyle w:val="eop"/>
          <w:rFonts w:ascii="Gill Sans MT" w:hAnsi="Gill Sans MT"/>
          <w:sz w:val="20"/>
        </w:rPr>
        <w:t> </w:t>
      </w:r>
    </w:p>
    <w:p w14:paraId="5AE91CE9" w14:textId="48A71B41" w:rsidR="00094788" w:rsidRDefault="00F2517C" w:rsidP="00F2517C">
      <w:pPr>
        <w:pStyle w:val="paragraph"/>
        <w:spacing w:before="0" w:beforeAutospacing="0" w:after="0" w:afterAutospacing="0"/>
        <w:textAlignment w:val="baseline"/>
        <w:rPr>
          <w:rStyle w:val="eop"/>
          <w:rFonts w:ascii="Arial" w:hAnsi="Arial" w:cs="Arial"/>
        </w:rPr>
      </w:pPr>
      <w:r>
        <w:rPr>
          <w:rStyle w:val="eop"/>
          <w:rFonts w:ascii="Arial" w:hAnsi="Arial"/>
        </w:rPr>
        <w:t> </w:t>
      </w:r>
    </w:p>
    <w:p w14:paraId="4DCD5E49" w14:textId="77777777" w:rsidR="00C7787C" w:rsidRPr="00F2517C" w:rsidRDefault="00C7787C" w:rsidP="00F2517C">
      <w:pPr>
        <w:pStyle w:val="paragraph"/>
        <w:spacing w:before="0" w:beforeAutospacing="0" w:after="0" w:afterAutospacing="0"/>
        <w:textAlignment w:val="baseline"/>
        <w:rPr>
          <w:rFonts w:ascii="Segoe UI" w:hAnsi="Segoe UI" w:cs="Segoe UI"/>
          <w:sz w:val="18"/>
          <w:szCs w:val="18"/>
        </w:rPr>
      </w:pPr>
    </w:p>
    <w:p w14:paraId="6723DCA5" w14:textId="6942656B" w:rsidR="00DE4F4D" w:rsidRPr="00DE4F4D" w:rsidRDefault="008175EF" w:rsidP="00094788">
      <w:pPr>
        <w:rPr>
          <w:rFonts w:ascii="Arial" w:hAnsi="Arial" w:cs="Arial"/>
          <w:b/>
          <w:color w:val="0070C0"/>
          <w:sz w:val="19"/>
          <w:szCs w:val="19"/>
        </w:rPr>
      </w:pPr>
      <w:bookmarkStart w:id="5" w:name="_Hlk527710660"/>
      <w:bookmarkStart w:id="6" w:name="_Hlk527712510"/>
      <w:bookmarkEnd w:id="0"/>
      <w:r>
        <w:rPr>
          <w:rFonts w:ascii="Arial" w:hAnsi="Arial"/>
          <w:b/>
          <w:color w:val="0070C0"/>
          <w:sz w:val="19"/>
        </w:rPr>
        <w:t>FIN</w:t>
      </w:r>
    </w:p>
    <w:bookmarkEnd w:id="1"/>
    <w:bookmarkEnd w:id="5"/>
    <w:bookmarkEnd w:id="6"/>
    <w:p w14:paraId="6F2B8AD3" w14:textId="77777777" w:rsidR="008175EF" w:rsidRDefault="008175EF" w:rsidP="008175EF">
      <w:pPr>
        <w:widowControl w:val="0"/>
        <w:autoSpaceDE w:val="0"/>
        <w:autoSpaceDN w:val="0"/>
        <w:adjustRightInd w:val="0"/>
        <w:spacing w:after="240" w:line="276" w:lineRule="auto"/>
        <w:jc w:val="both"/>
        <w:rPr>
          <w:rFonts w:ascii="Gill Sans MT" w:eastAsia="Gill Sans MT" w:hAnsi="Gill Sans MT" w:cs="Gill Sans MT"/>
          <w:sz w:val="19"/>
          <w:szCs w:val="19"/>
        </w:rPr>
      </w:pPr>
      <w:r w:rsidRPr="2B31F37F">
        <w:rPr>
          <w:rFonts w:ascii="Gill Sans MT" w:eastAsia="Gill Sans MT" w:hAnsi="Gill Sans MT" w:cs="Gill Sans MT"/>
          <w:b/>
          <w:bCs/>
          <w:sz w:val="19"/>
          <w:szCs w:val="19"/>
          <w:lang w:val="it-IT"/>
        </w:rPr>
        <w:t>Notas a los editores:</w:t>
      </w:r>
    </w:p>
    <w:p w14:paraId="7479A906" w14:textId="77777777" w:rsidR="008175EF" w:rsidRDefault="008175EF" w:rsidP="008175EF">
      <w:pPr>
        <w:spacing w:line="360" w:lineRule="auto"/>
        <w:jc w:val="both"/>
        <w:rPr>
          <w:rFonts w:ascii="Gill Sans MT" w:eastAsia="Gill Sans MT" w:hAnsi="Gill Sans MT" w:cs="Gill Sans MT"/>
          <w:color w:val="0000FF"/>
          <w:sz w:val="19"/>
          <w:szCs w:val="19"/>
        </w:rPr>
      </w:pPr>
      <w:r w:rsidRPr="285B1F88">
        <w:rPr>
          <w:rFonts w:ascii="Gill Sans MT" w:eastAsia="Gill Sans MT" w:hAnsi="Gill Sans MT" w:cs="Gill Sans MT"/>
          <w:sz w:val="19"/>
          <w:szCs w:val="19"/>
        </w:rPr>
        <w:t xml:space="preserve">Por favor visite nuestra </w:t>
      </w:r>
      <w:proofErr w:type="spellStart"/>
      <w:r w:rsidRPr="285B1F88">
        <w:rPr>
          <w:rFonts w:ascii="Gill Sans MT" w:eastAsia="Gill Sans MT" w:hAnsi="Gill Sans MT" w:cs="Gill Sans MT"/>
          <w:sz w:val="19"/>
          <w:szCs w:val="19"/>
        </w:rPr>
        <w:t>website</w:t>
      </w:r>
      <w:proofErr w:type="spellEnd"/>
      <w:r w:rsidRPr="285B1F88">
        <w:rPr>
          <w:rFonts w:ascii="Gill Sans MT" w:eastAsia="Gill Sans MT" w:hAnsi="Gill Sans MT" w:cs="Gill Sans MT"/>
          <w:sz w:val="19"/>
          <w:szCs w:val="19"/>
        </w:rPr>
        <w:t xml:space="preserve"> para descargar el texto en alta resolución,</w:t>
      </w:r>
      <w:r w:rsidRPr="285B1F88">
        <w:rPr>
          <w:rFonts w:ascii="Gill Sans MT" w:eastAsia="Gill Sans MT" w:hAnsi="Gill Sans MT" w:cs="Gill Sans MT"/>
          <w:color w:val="212121"/>
          <w:sz w:val="19"/>
          <w:szCs w:val="19"/>
        </w:rPr>
        <w:t xml:space="preserve"> video y archivos de imágenes (JPG 300 DPI, CMYK) y otras notas de prensa de CASE: </w:t>
      </w:r>
      <w:hyperlink r:id="rId17">
        <w:r w:rsidRPr="285B1F88">
          <w:rPr>
            <w:rStyle w:val="Hyperlink"/>
            <w:rFonts w:ascii="Gill Sans MT" w:eastAsia="Gill Sans MT" w:hAnsi="Gill Sans MT" w:cs="Gill Sans MT"/>
            <w:sz w:val="18"/>
            <w:szCs w:val="18"/>
          </w:rPr>
          <w:t>www.casecetools.com/press-kit</w:t>
        </w:r>
      </w:hyperlink>
    </w:p>
    <w:p w14:paraId="7A564C6E" w14:textId="77777777" w:rsidR="008175EF" w:rsidRPr="000B413C" w:rsidRDefault="008175EF" w:rsidP="008175EF">
      <w:pPr>
        <w:spacing w:beforeAutospacing="1" w:afterAutospacing="1" w:line="300" w:lineRule="exact"/>
        <w:jc w:val="both"/>
        <w:rPr>
          <w:rFonts w:ascii="Gill Sans MT" w:eastAsia="Gill Sans MT" w:hAnsi="Gill Sans MT" w:cs="Gill Sans MT"/>
          <w:b/>
          <w:bCs/>
          <w:sz w:val="18"/>
          <w:szCs w:val="18"/>
        </w:rPr>
      </w:pPr>
      <w:r w:rsidRPr="000B413C">
        <w:rPr>
          <w:rFonts w:ascii="Gill Sans MT" w:eastAsia="Gill Sans MT" w:hAnsi="Gill Sans MT" w:cs="Gill Sans MT"/>
          <w:b/>
          <w:bCs/>
          <w:sz w:val="18"/>
          <w:szCs w:val="18"/>
        </w:rPr>
        <w:t>Sigue a CASE en</w:t>
      </w:r>
    </w:p>
    <w:p w14:paraId="5BBEFE89" w14:textId="77777777" w:rsidR="008175EF" w:rsidRPr="000B413C" w:rsidRDefault="008175EF" w:rsidP="008175EF">
      <w:pPr>
        <w:spacing w:line="360" w:lineRule="auto"/>
        <w:jc w:val="both"/>
        <w:rPr>
          <w:rFonts w:ascii="Gill Sans MT" w:eastAsia="Gill Sans MT" w:hAnsi="Gill Sans MT" w:cs="Gill Sans MT"/>
          <w:sz w:val="19"/>
          <w:szCs w:val="19"/>
        </w:rPr>
      </w:pPr>
      <w:r>
        <w:rPr>
          <w:noProof/>
        </w:rPr>
        <w:drawing>
          <wp:inline distT="0" distB="0" distL="0" distR="0" wp14:anchorId="33E47C52" wp14:editId="5F822B81">
            <wp:extent cx="190500" cy="190500"/>
            <wp:effectExtent l="0" t="0" r="0" b="0"/>
            <wp:docPr id="1606366298" name="Imagen 898833428" descr="cid:image001.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98833428"/>
                    <pic:cNvPicPr/>
                  </pic:nvPicPr>
                  <pic:blipFill>
                    <a:blip r:embed="rId18">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1FCBEC46" wp14:editId="6D340F4C">
            <wp:extent cx="190500" cy="190500"/>
            <wp:effectExtent l="0" t="0" r="0" b="0"/>
            <wp:docPr id="1543436509" name="Imagen 956384831" descr="cid:image002.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56384831"/>
                    <pic:cNvPicPr/>
                  </pic:nvPicPr>
                  <pic:blipFill>
                    <a:blip r:embed="rId19">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013BB699" wp14:editId="6AD8B2EB">
            <wp:extent cx="190500" cy="190500"/>
            <wp:effectExtent l="0" t="0" r="0" b="0"/>
            <wp:docPr id="213396780" name="Imagen 130466826" descr="cid:image003.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0466826"/>
                    <pic:cNvPicPr/>
                  </pic:nvPicPr>
                  <pic:blipFill>
                    <a:blip r:embed="rId20">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1654C913" wp14:editId="4DB2ABE7">
            <wp:extent cx="190500" cy="190500"/>
            <wp:effectExtent l="0" t="0" r="0" b="0"/>
            <wp:docPr id="1368940264" name="Imagen 672082901" descr="cid:image004.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72082901"/>
                    <pic:cNvPicPr/>
                  </pic:nvPicPr>
                  <pic:blipFill>
                    <a:blip r:embed="rId21">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4937C13C" w14:textId="77777777" w:rsidR="008175EF" w:rsidRPr="000B413C" w:rsidRDefault="008175EF" w:rsidP="008175EF">
      <w:pPr>
        <w:spacing w:line="360" w:lineRule="auto"/>
        <w:rPr>
          <w:rFonts w:ascii="Gill Sans MT" w:eastAsia="Gill Sans MT" w:hAnsi="Gill Sans MT" w:cs="Gill Sans MT"/>
          <w:sz w:val="16"/>
          <w:szCs w:val="16"/>
        </w:rPr>
      </w:pPr>
      <w:r w:rsidRPr="000B413C">
        <w:rPr>
          <w:rFonts w:ascii="Gill Sans MT" w:eastAsia="Gill Sans MT" w:hAnsi="Gill Sans MT" w:cs="Gill Sans MT"/>
          <w:i/>
          <w:iCs/>
          <w:sz w:val="16"/>
          <w:szCs w:val="16"/>
          <w:lang w:val="it-IT"/>
        </w:rPr>
        <w:t xml:space="preserve">CASE Construction Equipment vende y mantiene una línea completa de maquinaria de construcción en todo el mundo, que incluye el n.º 1 en retrocargadoras, excavadoras, motoniveladoras, cargadoras de neumáticos, rodillos vibradores de compactación, dozers de cadenas, minicargadoras,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22">
        <w:r w:rsidRPr="000B413C">
          <w:rPr>
            <w:rFonts w:ascii="Gill Sans MT" w:eastAsia="Gill Sans MT" w:hAnsi="Gill Sans MT" w:cs="Gill Sans MT"/>
            <w:i/>
            <w:iCs/>
            <w:color w:val="0000FF"/>
            <w:sz w:val="19"/>
            <w:szCs w:val="19"/>
            <w:u w:val="single"/>
            <w:lang w:val="it-IT"/>
          </w:rPr>
          <w:t>www.CASEce.com</w:t>
        </w:r>
      </w:hyperlink>
      <w:r w:rsidRPr="000B413C">
        <w:rPr>
          <w:rFonts w:ascii="Gill Sans MT" w:eastAsia="Gill Sans MT" w:hAnsi="Gill Sans MT" w:cs="Gill Sans MT"/>
          <w:i/>
          <w:iCs/>
          <w:sz w:val="16"/>
          <w:szCs w:val="16"/>
          <w:lang w:val="it-IT"/>
        </w:rPr>
        <w:t>.</w:t>
      </w:r>
    </w:p>
    <w:p w14:paraId="7AFCF11C" w14:textId="77777777" w:rsidR="008175EF" w:rsidRPr="000B413C" w:rsidRDefault="008175EF" w:rsidP="008175EF">
      <w:pPr>
        <w:spacing w:line="360" w:lineRule="auto"/>
        <w:rPr>
          <w:rFonts w:ascii="Gill Sans MT" w:eastAsia="Gill Sans MT" w:hAnsi="Gill Sans MT" w:cs="Gill Sans MT"/>
          <w:color w:val="0000FF"/>
          <w:sz w:val="19"/>
          <w:szCs w:val="19"/>
        </w:rPr>
      </w:pPr>
      <w:r w:rsidRPr="000B413C">
        <w:rPr>
          <w:rFonts w:ascii="Gill Sans MT" w:eastAsia="Gill Sans MT" w:hAnsi="Gill Sans MT" w:cs="Gill Sans MT"/>
          <w:i/>
          <w:iCs/>
          <w:sz w:val="16"/>
          <w:szCs w:val="16"/>
          <w:lang w:val="it-IT"/>
        </w:rPr>
        <w:t>CASE Construction Equipment es una marca de CNH Industrial N.V., líder mundial en bienes de equipo, cuyas acciones cotizan en la Bolsa de Nueva York (NYSE: CNH) y en el Mercato Telematico Azionario de la Bolsa Italiana (MI: CNHI). Encontrará más información sobre CNH Industrial en la página web</w:t>
      </w:r>
      <w:r w:rsidRPr="000B413C">
        <w:rPr>
          <w:rFonts w:ascii="Gill Sans MT" w:eastAsia="Gill Sans MT" w:hAnsi="Gill Sans MT" w:cs="Gill Sans MT"/>
          <w:sz w:val="19"/>
          <w:szCs w:val="19"/>
          <w:lang w:val="it-IT"/>
        </w:rPr>
        <w:t xml:space="preserve"> </w:t>
      </w:r>
      <w:hyperlink>
        <w:r w:rsidRPr="000B413C">
          <w:rPr>
            <w:rFonts w:ascii="Gill Sans MT" w:eastAsia="Gill Sans MT" w:hAnsi="Gill Sans MT" w:cs="Gill Sans MT"/>
            <w:i/>
            <w:iCs/>
            <w:color w:val="0000FF"/>
            <w:sz w:val="19"/>
            <w:szCs w:val="19"/>
            <w:u w:val="single"/>
            <w:lang w:val="it-IT"/>
          </w:rPr>
          <w:t>www.cnhindustrial.com</w:t>
        </w:r>
      </w:hyperlink>
      <w:r w:rsidRPr="000B413C">
        <w:rPr>
          <w:rFonts w:ascii="Gill Sans MT" w:eastAsia="Gill Sans MT" w:hAnsi="Gill Sans MT" w:cs="Gill Sans MT"/>
          <w:color w:val="0000FF"/>
          <w:sz w:val="19"/>
          <w:szCs w:val="19"/>
          <w:u w:val="single"/>
          <w:lang w:val="it-IT"/>
        </w:rPr>
        <w:t>.</w:t>
      </w:r>
    </w:p>
    <w:p w14:paraId="54BAC8F7" w14:textId="77777777" w:rsidR="008175EF" w:rsidRPr="000B413C" w:rsidRDefault="008175EF" w:rsidP="008175EF">
      <w:pPr>
        <w:spacing w:line="360" w:lineRule="auto"/>
        <w:jc w:val="both"/>
        <w:rPr>
          <w:rFonts w:ascii="Gill Sans MT" w:eastAsia="Gill Sans MT" w:hAnsi="Gill Sans MT" w:cs="Gill Sans MT"/>
          <w:sz w:val="19"/>
          <w:szCs w:val="19"/>
        </w:rPr>
      </w:pPr>
      <w:r w:rsidRPr="000B413C">
        <w:rPr>
          <w:rFonts w:ascii="Gill Sans MT" w:eastAsia="Gill Sans MT" w:hAnsi="Gill Sans MT" w:cs="Gill Sans MT"/>
          <w:b/>
          <w:bCs/>
          <w:sz w:val="19"/>
          <w:szCs w:val="19"/>
          <w:lang w:val="it-IT"/>
        </w:rPr>
        <w:t>Para más información, contacte con:</w:t>
      </w:r>
    </w:p>
    <w:p w14:paraId="1CBC8712" w14:textId="38C9146C" w:rsidR="008175EF" w:rsidRPr="000B413C" w:rsidRDefault="004C5D56" w:rsidP="008175EF">
      <w:pPr>
        <w:spacing w:line="240" w:lineRule="auto"/>
        <w:jc w:val="both"/>
        <w:rPr>
          <w:rFonts w:ascii="Gill Sans MT" w:eastAsia="Gill Sans MT" w:hAnsi="Gill Sans MT" w:cs="Gill Sans MT"/>
          <w:sz w:val="19"/>
          <w:szCs w:val="19"/>
          <w:lang w:val="en-US"/>
        </w:rPr>
      </w:pPr>
      <w:r>
        <w:rPr>
          <w:rFonts w:ascii="Gill Sans MT" w:eastAsia="Gill Sans MT" w:hAnsi="Gill Sans MT" w:cs="Gill Sans MT"/>
          <w:sz w:val="19"/>
          <w:szCs w:val="19"/>
          <w:lang w:val="de-DE"/>
        </w:rPr>
        <w:t>Juan del Castillo</w:t>
      </w:r>
      <w:r w:rsidR="008175EF" w:rsidRPr="000B413C">
        <w:rPr>
          <w:rFonts w:ascii="Gill Sans MT" w:eastAsia="Gill Sans MT" w:hAnsi="Gill Sans MT" w:cs="Gill Sans MT"/>
          <w:sz w:val="19"/>
          <w:szCs w:val="19"/>
          <w:lang w:val="de-DE"/>
        </w:rPr>
        <w:t xml:space="preserve"> – Copestone on behalf of CASE Construction Equipment</w:t>
      </w:r>
    </w:p>
    <w:p w14:paraId="07968121" w14:textId="09A79187" w:rsidR="008175EF" w:rsidRDefault="008175EF" w:rsidP="008175EF">
      <w:r>
        <w:rPr>
          <w:rFonts w:ascii="Gill Sans MT" w:eastAsia="Gill Sans MT" w:hAnsi="Gill Sans MT" w:cs="Gill Sans MT"/>
          <w:color w:val="0000FF"/>
          <w:sz w:val="19"/>
          <w:szCs w:val="19"/>
          <w:u w:val="single"/>
          <w:lang w:val="de-DE"/>
        </w:rPr>
        <w:t>juan</w:t>
      </w:r>
      <w:hyperlink r:id="rId23">
        <w:r w:rsidRPr="000B413C">
          <w:rPr>
            <w:rFonts w:ascii="Gill Sans MT" w:eastAsia="Gill Sans MT" w:hAnsi="Gill Sans MT" w:cs="Gill Sans MT"/>
            <w:color w:val="0000FF"/>
            <w:sz w:val="19"/>
            <w:szCs w:val="19"/>
            <w:u w:val="single"/>
            <w:lang w:val="de-DE"/>
          </w:rPr>
          <w:t>@copestone.uk.com</w:t>
        </w:r>
      </w:hyperlink>
      <w:r>
        <w:rPr>
          <w:rFonts w:ascii="Gill Sans MT" w:eastAsia="Gill Sans MT" w:hAnsi="Gill Sans MT" w:cs="Gill Sans MT"/>
          <w:color w:val="0000FF"/>
          <w:sz w:val="19"/>
          <w:szCs w:val="19"/>
          <w:u w:val="single"/>
          <w:lang w:val="de-DE"/>
        </w:rPr>
        <w:t xml:space="preserve"> </w:t>
      </w:r>
      <w:bookmarkStart w:id="7" w:name="_Hlk527712055"/>
      <w:bookmarkStart w:id="8" w:name="_Hlk527712544"/>
      <w:bookmarkEnd w:id="7"/>
      <w:bookmarkEnd w:id="8"/>
    </w:p>
    <w:p w14:paraId="1881FE48" w14:textId="77777777" w:rsidR="00F2517C" w:rsidRPr="005F6730" w:rsidRDefault="00F2517C" w:rsidP="009666D1">
      <w:pPr>
        <w:spacing w:after="0" w:line="240" w:lineRule="auto"/>
        <w:rPr>
          <w:rFonts w:ascii="Gill Sans MT" w:hAnsi="Gill Sans MT" w:cs="Arial"/>
          <w:sz w:val="19"/>
          <w:szCs w:val="19"/>
          <w:lang w:val="de-DE"/>
        </w:rPr>
      </w:pPr>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DF2630">
      <w:headerReference w:type="even" r:id="rId24"/>
      <w:headerReference w:type="default" r:id="rId25"/>
      <w:footerReference w:type="even" r:id="rId26"/>
      <w:footerReference w:type="default" r:id="rId27"/>
      <w:headerReference w:type="first" r:id="rId28"/>
      <w:footerReference w:type="first" r:id="rId2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28704B" w14:textId="77777777" w:rsidR="00720291" w:rsidRDefault="00720291">
      <w:pPr>
        <w:spacing w:after="0" w:line="240" w:lineRule="auto"/>
      </w:pPr>
      <w:r>
        <w:separator/>
      </w:r>
    </w:p>
  </w:endnote>
  <w:endnote w:type="continuationSeparator" w:id="0">
    <w:p w14:paraId="76AD1D06" w14:textId="77777777" w:rsidR="00720291" w:rsidRDefault="00720291">
      <w:pPr>
        <w:spacing w:after="0" w:line="240" w:lineRule="auto"/>
      </w:pPr>
      <w:r>
        <w:continuationSeparator/>
      </w:r>
    </w:p>
  </w:endnote>
  <w:endnote w:type="continuationNotice" w:id="1">
    <w:p w14:paraId="1AB8815B" w14:textId="77777777" w:rsidR="00720291" w:rsidRDefault="007202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71453A" w14:textId="77777777" w:rsidR="007A187A" w:rsidRDefault="007A1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DF2630" w:rsidRDefault="00DF2630" w:rsidP="00DF2630">
    <w:pPr>
      <w:pStyle w:val="Footer"/>
    </w:pPr>
  </w:p>
  <w:p w14:paraId="31F029F6" w14:textId="77777777" w:rsidR="00DF2630" w:rsidRDefault="00DF2630" w:rsidP="00DF2630">
    <w:pPr>
      <w:pStyle w:val="Footer"/>
    </w:pPr>
  </w:p>
  <w:p w14:paraId="65869B61" w14:textId="77777777" w:rsidR="00DF2630" w:rsidRDefault="00DF2630" w:rsidP="00DF2630">
    <w:pPr>
      <w:pStyle w:val="Footer"/>
    </w:pPr>
  </w:p>
  <w:p w14:paraId="7803D058" w14:textId="77777777" w:rsidR="00DF2630" w:rsidRDefault="00DF2630" w:rsidP="00DF26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DF2630" w:rsidRPr="00C7201A" w:rsidRDefault="00DF2630" w:rsidP="00DF2630">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B76969" w14:textId="77777777" w:rsidR="00720291" w:rsidRDefault="00720291">
      <w:pPr>
        <w:spacing w:after="0" w:line="240" w:lineRule="auto"/>
      </w:pPr>
      <w:r>
        <w:separator/>
      </w:r>
    </w:p>
  </w:footnote>
  <w:footnote w:type="continuationSeparator" w:id="0">
    <w:p w14:paraId="2E0ECE34" w14:textId="77777777" w:rsidR="00720291" w:rsidRDefault="00720291">
      <w:pPr>
        <w:spacing w:after="0" w:line="240" w:lineRule="auto"/>
      </w:pPr>
      <w:r>
        <w:continuationSeparator/>
      </w:r>
    </w:p>
  </w:footnote>
  <w:footnote w:type="continuationNotice" w:id="1">
    <w:p w14:paraId="497183BB" w14:textId="77777777" w:rsidR="00720291" w:rsidRDefault="007202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B7E2E5" w14:textId="77777777" w:rsidR="007A187A" w:rsidRDefault="007A1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DF2630" w:rsidRDefault="007A2771" w:rsidP="00DF2630">
    <w:r>
      <w:rPr>
        <w:noProof/>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DF2630" w:rsidRPr="00C7201A" w14:paraId="0801C9B0" w14:textId="77777777">
      <w:trPr>
        <w:trHeight w:val="735"/>
      </w:trPr>
      <w:tc>
        <w:tcPr>
          <w:tcW w:w="2614" w:type="dxa"/>
          <w:shd w:val="clear" w:color="auto" w:fill="auto"/>
          <w:vAlign w:val="bottom"/>
        </w:tcPr>
        <w:p w14:paraId="133F3E8F" w14:textId="77777777" w:rsidR="00DF2630" w:rsidRPr="00293E17" w:rsidRDefault="00DF2630" w:rsidP="00DF2630">
          <w:pPr>
            <w:pStyle w:val="04FOOTER"/>
            <w:ind w:right="-101"/>
          </w:pPr>
        </w:p>
      </w:tc>
      <w:tc>
        <w:tcPr>
          <w:tcW w:w="2835" w:type="dxa"/>
        </w:tcPr>
        <w:p w14:paraId="7C4FA7A5" w14:textId="77777777" w:rsidR="00DF2630" w:rsidRDefault="00DF2630" w:rsidP="00DF2630">
          <w:pPr>
            <w:pStyle w:val="04FOOTER"/>
            <w:ind w:right="-101"/>
          </w:pPr>
        </w:p>
        <w:p w14:paraId="16DF71E2" w14:textId="77777777" w:rsidR="00DF2630" w:rsidRDefault="00DF2630" w:rsidP="00DF2630">
          <w:pPr>
            <w:pStyle w:val="04FOOTER"/>
            <w:ind w:right="-101"/>
          </w:pPr>
        </w:p>
        <w:p w14:paraId="1520B835" w14:textId="77777777" w:rsidR="00DF2630" w:rsidRDefault="00DF2630" w:rsidP="00DF2630">
          <w:pPr>
            <w:pStyle w:val="04FOOTER"/>
            <w:ind w:right="-101"/>
          </w:pPr>
        </w:p>
        <w:p w14:paraId="23477936" w14:textId="77777777" w:rsidR="00DF2630" w:rsidRPr="00293E17" w:rsidRDefault="00DF2630" w:rsidP="00DF2630">
          <w:pPr>
            <w:pStyle w:val="04FOOTER"/>
            <w:ind w:right="-101"/>
          </w:pPr>
        </w:p>
      </w:tc>
    </w:tr>
  </w:tbl>
  <w:p w14:paraId="47A319D6" w14:textId="77777777" w:rsidR="00DF2630" w:rsidRPr="002C48D5" w:rsidRDefault="007A2771" w:rsidP="00DF2630">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DF2630" w:rsidRDefault="007A2771" w:rsidP="00DF2630">
    <w:r>
      <w:rPr>
        <w:noProof/>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007C1"/>
    <w:rsid w:val="000129D5"/>
    <w:rsid w:val="0002213C"/>
    <w:rsid w:val="0004217C"/>
    <w:rsid w:val="0007205E"/>
    <w:rsid w:val="00074DD1"/>
    <w:rsid w:val="00094788"/>
    <w:rsid w:val="000A27BC"/>
    <w:rsid w:val="00131524"/>
    <w:rsid w:val="001640B5"/>
    <w:rsid w:val="001A47E8"/>
    <w:rsid w:val="00272991"/>
    <w:rsid w:val="002A3401"/>
    <w:rsid w:val="002A6CF3"/>
    <w:rsid w:val="003330ED"/>
    <w:rsid w:val="003452F5"/>
    <w:rsid w:val="00352528"/>
    <w:rsid w:val="00366BD5"/>
    <w:rsid w:val="003A1296"/>
    <w:rsid w:val="003C1589"/>
    <w:rsid w:val="00401767"/>
    <w:rsid w:val="004058A6"/>
    <w:rsid w:val="004136F8"/>
    <w:rsid w:val="0041400B"/>
    <w:rsid w:val="00483390"/>
    <w:rsid w:val="004C5D56"/>
    <w:rsid w:val="004D3887"/>
    <w:rsid w:val="004F7F44"/>
    <w:rsid w:val="00572376"/>
    <w:rsid w:val="005921AC"/>
    <w:rsid w:val="005A766F"/>
    <w:rsid w:val="005F6730"/>
    <w:rsid w:val="0063622B"/>
    <w:rsid w:val="00667BB7"/>
    <w:rsid w:val="006A5385"/>
    <w:rsid w:val="006E4C94"/>
    <w:rsid w:val="00720291"/>
    <w:rsid w:val="00735458"/>
    <w:rsid w:val="007A187A"/>
    <w:rsid w:val="007A2771"/>
    <w:rsid w:val="008175EF"/>
    <w:rsid w:val="009666D1"/>
    <w:rsid w:val="009A02D1"/>
    <w:rsid w:val="009B37FD"/>
    <w:rsid w:val="00A146D8"/>
    <w:rsid w:val="00A15016"/>
    <w:rsid w:val="00A226A8"/>
    <w:rsid w:val="00A2285A"/>
    <w:rsid w:val="00A27749"/>
    <w:rsid w:val="00A92AF9"/>
    <w:rsid w:val="00AA1F22"/>
    <w:rsid w:val="00AB1FB1"/>
    <w:rsid w:val="00AE072D"/>
    <w:rsid w:val="00B0516E"/>
    <w:rsid w:val="00B5613A"/>
    <w:rsid w:val="00B5632A"/>
    <w:rsid w:val="00B70226"/>
    <w:rsid w:val="00B709E0"/>
    <w:rsid w:val="00BD1860"/>
    <w:rsid w:val="00BE4E72"/>
    <w:rsid w:val="00C00443"/>
    <w:rsid w:val="00C7787C"/>
    <w:rsid w:val="00D27B03"/>
    <w:rsid w:val="00D32A2E"/>
    <w:rsid w:val="00D80FB3"/>
    <w:rsid w:val="00D836EB"/>
    <w:rsid w:val="00D83E00"/>
    <w:rsid w:val="00D87F5F"/>
    <w:rsid w:val="00DD1DCB"/>
    <w:rsid w:val="00DE4F4D"/>
    <w:rsid w:val="00DF2630"/>
    <w:rsid w:val="00E12ACE"/>
    <w:rsid w:val="00E12B17"/>
    <w:rsid w:val="00E16560"/>
    <w:rsid w:val="00E268AD"/>
    <w:rsid w:val="00E300EB"/>
    <w:rsid w:val="00EC5AB2"/>
    <w:rsid w:val="00EC7C47"/>
    <w:rsid w:val="00EF7B67"/>
    <w:rsid w:val="00F058A2"/>
    <w:rsid w:val="00F2517C"/>
    <w:rsid w:val="00F274A4"/>
    <w:rsid w:val="00F2789D"/>
    <w:rsid w:val="00F419E6"/>
    <w:rsid w:val="00F57002"/>
    <w:rsid w:val="00F723CA"/>
    <w:rsid w:val="00FE3798"/>
    <w:rsid w:val="00FE72EB"/>
    <w:rsid w:val="00FF2896"/>
    <w:rsid w:val="02B85AAD"/>
    <w:rsid w:val="041F1876"/>
    <w:rsid w:val="0551E0E8"/>
    <w:rsid w:val="06D1FBD7"/>
    <w:rsid w:val="084C7B01"/>
    <w:rsid w:val="08958B8A"/>
    <w:rsid w:val="0A42E02B"/>
    <w:rsid w:val="0AD119E9"/>
    <w:rsid w:val="0B15D961"/>
    <w:rsid w:val="0BD714BA"/>
    <w:rsid w:val="0C695B1E"/>
    <w:rsid w:val="0CF8824D"/>
    <w:rsid w:val="0EA93E10"/>
    <w:rsid w:val="0FB7DB92"/>
    <w:rsid w:val="102A339E"/>
    <w:rsid w:val="157098D2"/>
    <w:rsid w:val="19B49F4B"/>
    <w:rsid w:val="1A87C0F8"/>
    <w:rsid w:val="1BFE233C"/>
    <w:rsid w:val="1C7D979A"/>
    <w:rsid w:val="1CB31AE6"/>
    <w:rsid w:val="20EE575C"/>
    <w:rsid w:val="245B974A"/>
    <w:rsid w:val="25BB17E0"/>
    <w:rsid w:val="2822CD6A"/>
    <w:rsid w:val="28919A61"/>
    <w:rsid w:val="294EBE21"/>
    <w:rsid w:val="2964984D"/>
    <w:rsid w:val="2BA4120F"/>
    <w:rsid w:val="2BFE5801"/>
    <w:rsid w:val="2CCD8AB0"/>
    <w:rsid w:val="2F6D67E9"/>
    <w:rsid w:val="300CFE6A"/>
    <w:rsid w:val="30E349C4"/>
    <w:rsid w:val="310E5658"/>
    <w:rsid w:val="3297E839"/>
    <w:rsid w:val="3325F2D0"/>
    <w:rsid w:val="33E92E2E"/>
    <w:rsid w:val="3463608A"/>
    <w:rsid w:val="3517A697"/>
    <w:rsid w:val="37D31689"/>
    <w:rsid w:val="387F18C2"/>
    <w:rsid w:val="38D4EE7E"/>
    <w:rsid w:val="3A54A4CF"/>
    <w:rsid w:val="3BB3E634"/>
    <w:rsid w:val="3DD63DB1"/>
    <w:rsid w:val="3DF53EAF"/>
    <w:rsid w:val="3E4D0878"/>
    <w:rsid w:val="3F231C82"/>
    <w:rsid w:val="3F84E49D"/>
    <w:rsid w:val="41E249CC"/>
    <w:rsid w:val="44C8CA0E"/>
    <w:rsid w:val="46A768C3"/>
    <w:rsid w:val="46AAB666"/>
    <w:rsid w:val="46AB24F5"/>
    <w:rsid w:val="47AB2DA7"/>
    <w:rsid w:val="47E5D6A8"/>
    <w:rsid w:val="486BBE09"/>
    <w:rsid w:val="492914E9"/>
    <w:rsid w:val="498B86DA"/>
    <w:rsid w:val="49CEBAEF"/>
    <w:rsid w:val="4A7DAAA1"/>
    <w:rsid w:val="4B6BBFC6"/>
    <w:rsid w:val="4BDC76F3"/>
    <w:rsid w:val="5125E317"/>
    <w:rsid w:val="51D9F49C"/>
    <w:rsid w:val="5347E654"/>
    <w:rsid w:val="53C22E82"/>
    <w:rsid w:val="53D9FAEB"/>
    <w:rsid w:val="54E0DC60"/>
    <w:rsid w:val="54F2ADE6"/>
    <w:rsid w:val="5700703F"/>
    <w:rsid w:val="57030DCF"/>
    <w:rsid w:val="57A3296A"/>
    <w:rsid w:val="592BD6AF"/>
    <w:rsid w:val="5B534577"/>
    <w:rsid w:val="5D5AC72F"/>
    <w:rsid w:val="5D91F4D4"/>
    <w:rsid w:val="5E317917"/>
    <w:rsid w:val="5EC331D7"/>
    <w:rsid w:val="5ECA04D7"/>
    <w:rsid w:val="5EF09191"/>
    <w:rsid w:val="5F5A2734"/>
    <w:rsid w:val="61979120"/>
    <w:rsid w:val="62669AE4"/>
    <w:rsid w:val="640F49F0"/>
    <w:rsid w:val="6A9E8ACF"/>
    <w:rsid w:val="6B16B392"/>
    <w:rsid w:val="6BB8F3D0"/>
    <w:rsid w:val="6DC63801"/>
    <w:rsid w:val="6E2FA89C"/>
    <w:rsid w:val="6EC102DD"/>
    <w:rsid w:val="6F71FBF2"/>
    <w:rsid w:val="7264FBB9"/>
    <w:rsid w:val="7431D7DE"/>
    <w:rsid w:val="75866592"/>
    <w:rsid w:val="75E1E1E6"/>
    <w:rsid w:val="764D397D"/>
    <w:rsid w:val="776AAB0E"/>
    <w:rsid w:val="78FF6A2A"/>
    <w:rsid w:val="7A915A65"/>
    <w:rsid w:val="7B12AEE8"/>
    <w:rsid w:val="7C113130"/>
    <w:rsid w:val="7C970F5C"/>
    <w:rsid w:val="7D0965F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29B23118-1408-436D-9B22-1E23CD454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normaltextrun">
    <w:name w:val="normaltextrun"/>
    <w:basedOn w:val="DefaultParagraphFont"/>
    <w:rsid w:val="00F2517C"/>
  </w:style>
  <w:style w:type="character" w:customStyle="1" w:styleId="eop">
    <w:name w:val="eop"/>
    <w:basedOn w:val="DefaultParagraphFont"/>
    <w:rsid w:val="00F2517C"/>
  </w:style>
  <w:style w:type="paragraph" w:customStyle="1" w:styleId="paragraph">
    <w:name w:val="paragraph"/>
    <w:basedOn w:val="Normal"/>
    <w:rsid w:val="00F2517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F2517C"/>
    <w:rPr>
      <w:color w:val="605E5C"/>
      <w:shd w:val="clear" w:color="auto" w:fill="E1DFDD"/>
    </w:rPr>
  </w:style>
  <w:style w:type="paragraph" w:styleId="BalloonText">
    <w:name w:val="Balloon Text"/>
    <w:basedOn w:val="Normal"/>
    <w:link w:val="BalloonTextChar"/>
    <w:uiPriority w:val="99"/>
    <w:semiHidden/>
    <w:unhideWhenUsed/>
    <w:rsid w:val="00D80F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FB3"/>
    <w:rPr>
      <w:rFonts w:ascii="Segoe UI" w:hAnsi="Segoe UI" w:cs="Segoe UI"/>
      <w:sz w:val="18"/>
      <w:szCs w:val="18"/>
    </w:rPr>
  </w:style>
  <w:style w:type="paragraph" w:styleId="Revision">
    <w:name w:val="Revision"/>
    <w:hidden/>
    <w:uiPriority w:val="99"/>
    <w:semiHidden/>
    <w:rsid w:val="00EF7B67"/>
    <w:pPr>
      <w:spacing w:after="0" w:line="240" w:lineRule="auto"/>
    </w:pPr>
  </w:style>
  <w:style w:type="paragraph" w:styleId="Header">
    <w:name w:val="header"/>
    <w:basedOn w:val="Normal"/>
    <w:link w:val="HeaderChar"/>
    <w:uiPriority w:val="99"/>
    <w:unhideWhenUsed/>
    <w:rsid w:val="007A187A"/>
    <w:pPr>
      <w:tabs>
        <w:tab w:val="center" w:pos="4819"/>
        <w:tab w:val="right" w:pos="9638"/>
      </w:tabs>
      <w:spacing w:after="0" w:line="240" w:lineRule="auto"/>
    </w:pPr>
  </w:style>
  <w:style w:type="character" w:customStyle="1" w:styleId="HeaderChar">
    <w:name w:val="Header Char"/>
    <w:basedOn w:val="DefaultParagraphFont"/>
    <w:link w:val="Header"/>
    <w:uiPriority w:val="99"/>
    <w:rsid w:val="007A187A"/>
  </w:style>
  <w:style w:type="character" w:styleId="CommentReference">
    <w:name w:val="annotation reference"/>
    <w:basedOn w:val="DefaultParagraphFont"/>
    <w:uiPriority w:val="99"/>
    <w:semiHidden/>
    <w:unhideWhenUsed/>
    <w:rsid w:val="007A187A"/>
    <w:rPr>
      <w:sz w:val="16"/>
      <w:szCs w:val="16"/>
    </w:rPr>
  </w:style>
  <w:style w:type="paragraph" w:styleId="CommentText">
    <w:name w:val="annotation text"/>
    <w:basedOn w:val="Normal"/>
    <w:link w:val="CommentTextChar"/>
    <w:uiPriority w:val="99"/>
    <w:semiHidden/>
    <w:unhideWhenUsed/>
    <w:rsid w:val="007A187A"/>
    <w:pPr>
      <w:spacing w:line="240" w:lineRule="auto"/>
    </w:pPr>
    <w:rPr>
      <w:sz w:val="20"/>
      <w:szCs w:val="20"/>
    </w:rPr>
  </w:style>
  <w:style w:type="character" w:customStyle="1" w:styleId="CommentTextChar">
    <w:name w:val="Comment Text Char"/>
    <w:basedOn w:val="DefaultParagraphFont"/>
    <w:link w:val="CommentText"/>
    <w:uiPriority w:val="99"/>
    <w:semiHidden/>
    <w:rsid w:val="007A187A"/>
    <w:rPr>
      <w:sz w:val="20"/>
      <w:szCs w:val="20"/>
    </w:rPr>
  </w:style>
  <w:style w:type="paragraph" w:styleId="CommentSubject">
    <w:name w:val="annotation subject"/>
    <w:basedOn w:val="CommentText"/>
    <w:next w:val="CommentText"/>
    <w:link w:val="CommentSubjectChar"/>
    <w:uiPriority w:val="99"/>
    <w:semiHidden/>
    <w:unhideWhenUsed/>
    <w:rsid w:val="007A187A"/>
    <w:rPr>
      <w:b/>
      <w:bCs/>
    </w:rPr>
  </w:style>
  <w:style w:type="character" w:customStyle="1" w:styleId="CommentSubjectChar">
    <w:name w:val="Comment Subject Char"/>
    <w:basedOn w:val="CommentTextChar"/>
    <w:link w:val="CommentSubject"/>
    <w:uiPriority w:val="99"/>
    <w:semiHidden/>
    <w:rsid w:val="007A18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202177">
      <w:bodyDiv w:val="1"/>
      <w:marLeft w:val="0"/>
      <w:marRight w:val="0"/>
      <w:marTop w:val="0"/>
      <w:marBottom w:val="0"/>
      <w:divBdr>
        <w:top w:val="none" w:sz="0" w:space="0" w:color="auto"/>
        <w:left w:val="none" w:sz="0" w:space="0" w:color="auto"/>
        <w:bottom w:val="none" w:sz="0" w:space="0" w:color="auto"/>
        <w:right w:val="none" w:sz="0" w:space="0" w:color="auto"/>
      </w:divBdr>
      <w:divsChild>
        <w:div w:id="5523309">
          <w:marLeft w:val="0"/>
          <w:marRight w:val="0"/>
          <w:marTop w:val="0"/>
          <w:marBottom w:val="0"/>
          <w:divBdr>
            <w:top w:val="none" w:sz="0" w:space="0" w:color="auto"/>
            <w:left w:val="none" w:sz="0" w:space="0" w:color="auto"/>
            <w:bottom w:val="none" w:sz="0" w:space="0" w:color="auto"/>
            <w:right w:val="none" w:sz="0" w:space="0" w:color="auto"/>
          </w:divBdr>
        </w:div>
        <w:div w:id="81536776">
          <w:marLeft w:val="0"/>
          <w:marRight w:val="0"/>
          <w:marTop w:val="0"/>
          <w:marBottom w:val="0"/>
          <w:divBdr>
            <w:top w:val="none" w:sz="0" w:space="0" w:color="auto"/>
            <w:left w:val="none" w:sz="0" w:space="0" w:color="auto"/>
            <w:bottom w:val="none" w:sz="0" w:space="0" w:color="auto"/>
            <w:right w:val="none" w:sz="0" w:space="0" w:color="auto"/>
          </w:divBdr>
        </w:div>
        <w:div w:id="218324677">
          <w:marLeft w:val="0"/>
          <w:marRight w:val="0"/>
          <w:marTop w:val="0"/>
          <w:marBottom w:val="0"/>
          <w:divBdr>
            <w:top w:val="none" w:sz="0" w:space="0" w:color="auto"/>
            <w:left w:val="none" w:sz="0" w:space="0" w:color="auto"/>
            <w:bottom w:val="none" w:sz="0" w:space="0" w:color="auto"/>
            <w:right w:val="none" w:sz="0" w:space="0" w:color="auto"/>
          </w:divBdr>
        </w:div>
        <w:div w:id="223419057">
          <w:marLeft w:val="0"/>
          <w:marRight w:val="0"/>
          <w:marTop w:val="0"/>
          <w:marBottom w:val="0"/>
          <w:divBdr>
            <w:top w:val="none" w:sz="0" w:space="0" w:color="auto"/>
            <w:left w:val="none" w:sz="0" w:space="0" w:color="auto"/>
            <w:bottom w:val="none" w:sz="0" w:space="0" w:color="auto"/>
            <w:right w:val="none" w:sz="0" w:space="0" w:color="auto"/>
          </w:divBdr>
        </w:div>
        <w:div w:id="382217622">
          <w:marLeft w:val="0"/>
          <w:marRight w:val="0"/>
          <w:marTop w:val="0"/>
          <w:marBottom w:val="0"/>
          <w:divBdr>
            <w:top w:val="none" w:sz="0" w:space="0" w:color="auto"/>
            <w:left w:val="none" w:sz="0" w:space="0" w:color="auto"/>
            <w:bottom w:val="none" w:sz="0" w:space="0" w:color="auto"/>
            <w:right w:val="none" w:sz="0" w:space="0" w:color="auto"/>
          </w:divBdr>
        </w:div>
        <w:div w:id="411585961">
          <w:marLeft w:val="0"/>
          <w:marRight w:val="0"/>
          <w:marTop w:val="0"/>
          <w:marBottom w:val="0"/>
          <w:divBdr>
            <w:top w:val="none" w:sz="0" w:space="0" w:color="auto"/>
            <w:left w:val="none" w:sz="0" w:space="0" w:color="auto"/>
            <w:bottom w:val="none" w:sz="0" w:space="0" w:color="auto"/>
            <w:right w:val="none" w:sz="0" w:space="0" w:color="auto"/>
          </w:divBdr>
        </w:div>
        <w:div w:id="573711022">
          <w:marLeft w:val="0"/>
          <w:marRight w:val="0"/>
          <w:marTop w:val="0"/>
          <w:marBottom w:val="0"/>
          <w:divBdr>
            <w:top w:val="none" w:sz="0" w:space="0" w:color="auto"/>
            <w:left w:val="none" w:sz="0" w:space="0" w:color="auto"/>
            <w:bottom w:val="none" w:sz="0" w:space="0" w:color="auto"/>
            <w:right w:val="none" w:sz="0" w:space="0" w:color="auto"/>
          </w:divBdr>
        </w:div>
        <w:div w:id="583105130">
          <w:marLeft w:val="0"/>
          <w:marRight w:val="0"/>
          <w:marTop w:val="0"/>
          <w:marBottom w:val="0"/>
          <w:divBdr>
            <w:top w:val="none" w:sz="0" w:space="0" w:color="auto"/>
            <w:left w:val="none" w:sz="0" w:space="0" w:color="auto"/>
            <w:bottom w:val="none" w:sz="0" w:space="0" w:color="auto"/>
            <w:right w:val="none" w:sz="0" w:space="0" w:color="auto"/>
          </w:divBdr>
        </w:div>
        <w:div w:id="755444904">
          <w:marLeft w:val="0"/>
          <w:marRight w:val="0"/>
          <w:marTop w:val="0"/>
          <w:marBottom w:val="0"/>
          <w:divBdr>
            <w:top w:val="none" w:sz="0" w:space="0" w:color="auto"/>
            <w:left w:val="none" w:sz="0" w:space="0" w:color="auto"/>
            <w:bottom w:val="none" w:sz="0" w:space="0" w:color="auto"/>
            <w:right w:val="none" w:sz="0" w:space="0" w:color="auto"/>
          </w:divBdr>
        </w:div>
        <w:div w:id="962076396">
          <w:marLeft w:val="0"/>
          <w:marRight w:val="0"/>
          <w:marTop w:val="0"/>
          <w:marBottom w:val="0"/>
          <w:divBdr>
            <w:top w:val="none" w:sz="0" w:space="0" w:color="auto"/>
            <w:left w:val="none" w:sz="0" w:space="0" w:color="auto"/>
            <w:bottom w:val="none" w:sz="0" w:space="0" w:color="auto"/>
            <w:right w:val="none" w:sz="0" w:space="0" w:color="auto"/>
          </w:divBdr>
        </w:div>
        <w:div w:id="982808006">
          <w:marLeft w:val="0"/>
          <w:marRight w:val="0"/>
          <w:marTop w:val="0"/>
          <w:marBottom w:val="0"/>
          <w:divBdr>
            <w:top w:val="none" w:sz="0" w:space="0" w:color="auto"/>
            <w:left w:val="none" w:sz="0" w:space="0" w:color="auto"/>
            <w:bottom w:val="none" w:sz="0" w:space="0" w:color="auto"/>
            <w:right w:val="none" w:sz="0" w:space="0" w:color="auto"/>
          </w:divBdr>
        </w:div>
        <w:div w:id="1039168016">
          <w:marLeft w:val="0"/>
          <w:marRight w:val="0"/>
          <w:marTop w:val="0"/>
          <w:marBottom w:val="0"/>
          <w:divBdr>
            <w:top w:val="none" w:sz="0" w:space="0" w:color="auto"/>
            <w:left w:val="none" w:sz="0" w:space="0" w:color="auto"/>
            <w:bottom w:val="none" w:sz="0" w:space="0" w:color="auto"/>
            <w:right w:val="none" w:sz="0" w:space="0" w:color="auto"/>
          </w:divBdr>
        </w:div>
        <w:div w:id="1078670531">
          <w:marLeft w:val="0"/>
          <w:marRight w:val="0"/>
          <w:marTop w:val="0"/>
          <w:marBottom w:val="0"/>
          <w:divBdr>
            <w:top w:val="none" w:sz="0" w:space="0" w:color="auto"/>
            <w:left w:val="none" w:sz="0" w:space="0" w:color="auto"/>
            <w:bottom w:val="none" w:sz="0" w:space="0" w:color="auto"/>
            <w:right w:val="none" w:sz="0" w:space="0" w:color="auto"/>
          </w:divBdr>
        </w:div>
        <w:div w:id="1178277395">
          <w:marLeft w:val="0"/>
          <w:marRight w:val="0"/>
          <w:marTop w:val="0"/>
          <w:marBottom w:val="0"/>
          <w:divBdr>
            <w:top w:val="none" w:sz="0" w:space="0" w:color="auto"/>
            <w:left w:val="none" w:sz="0" w:space="0" w:color="auto"/>
            <w:bottom w:val="none" w:sz="0" w:space="0" w:color="auto"/>
            <w:right w:val="none" w:sz="0" w:space="0" w:color="auto"/>
          </w:divBdr>
        </w:div>
        <w:div w:id="1206025821">
          <w:marLeft w:val="0"/>
          <w:marRight w:val="0"/>
          <w:marTop w:val="0"/>
          <w:marBottom w:val="0"/>
          <w:divBdr>
            <w:top w:val="none" w:sz="0" w:space="0" w:color="auto"/>
            <w:left w:val="none" w:sz="0" w:space="0" w:color="auto"/>
            <w:bottom w:val="none" w:sz="0" w:space="0" w:color="auto"/>
            <w:right w:val="none" w:sz="0" w:space="0" w:color="auto"/>
          </w:divBdr>
        </w:div>
        <w:div w:id="1218470565">
          <w:marLeft w:val="0"/>
          <w:marRight w:val="0"/>
          <w:marTop w:val="0"/>
          <w:marBottom w:val="0"/>
          <w:divBdr>
            <w:top w:val="none" w:sz="0" w:space="0" w:color="auto"/>
            <w:left w:val="none" w:sz="0" w:space="0" w:color="auto"/>
            <w:bottom w:val="none" w:sz="0" w:space="0" w:color="auto"/>
            <w:right w:val="none" w:sz="0" w:space="0" w:color="auto"/>
          </w:divBdr>
        </w:div>
        <w:div w:id="1221599334">
          <w:marLeft w:val="0"/>
          <w:marRight w:val="0"/>
          <w:marTop w:val="0"/>
          <w:marBottom w:val="0"/>
          <w:divBdr>
            <w:top w:val="none" w:sz="0" w:space="0" w:color="auto"/>
            <w:left w:val="none" w:sz="0" w:space="0" w:color="auto"/>
            <w:bottom w:val="none" w:sz="0" w:space="0" w:color="auto"/>
            <w:right w:val="none" w:sz="0" w:space="0" w:color="auto"/>
          </w:divBdr>
        </w:div>
        <w:div w:id="1277522324">
          <w:marLeft w:val="0"/>
          <w:marRight w:val="0"/>
          <w:marTop w:val="0"/>
          <w:marBottom w:val="0"/>
          <w:divBdr>
            <w:top w:val="none" w:sz="0" w:space="0" w:color="auto"/>
            <w:left w:val="none" w:sz="0" w:space="0" w:color="auto"/>
            <w:bottom w:val="none" w:sz="0" w:space="0" w:color="auto"/>
            <w:right w:val="none" w:sz="0" w:space="0" w:color="auto"/>
          </w:divBdr>
        </w:div>
        <w:div w:id="1296253226">
          <w:marLeft w:val="0"/>
          <w:marRight w:val="0"/>
          <w:marTop w:val="0"/>
          <w:marBottom w:val="0"/>
          <w:divBdr>
            <w:top w:val="none" w:sz="0" w:space="0" w:color="auto"/>
            <w:left w:val="none" w:sz="0" w:space="0" w:color="auto"/>
            <w:bottom w:val="none" w:sz="0" w:space="0" w:color="auto"/>
            <w:right w:val="none" w:sz="0" w:space="0" w:color="auto"/>
          </w:divBdr>
        </w:div>
        <w:div w:id="1564634776">
          <w:marLeft w:val="0"/>
          <w:marRight w:val="0"/>
          <w:marTop w:val="0"/>
          <w:marBottom w:val="0"/>
          <w:divBdr>
            <w:top w:val="none" w:sz="0" w:space="0" w:color="auto"/>
            <w:left w:val="none" w:sz="0" w:space="0" w:color="auto"/>
            <w:bottom w:val="none" w:sz="0" w:space="0" w:color="auto"/>
            <w:right w:val="none" w:sz="0" w:space="0" w:color="auto"/>
          </w:divBdr>
        </w:div>
        <w:div w:id="1666854968">
          <w:marLeft w:val="0"/>
          <w:marRight w:val="0"/>
          <w:marTop w:val="0"/>
          <w:marBottom w:val="0"/>
          <w:divBdr>
            <w:top w:val="none" w:sz="0" w:space="0" w:color="auto"/>
            <w:left w:val="none" w:sz="0" w:space="0" w:color="auto"/>
            <w:bottom w:val="none" w:sz="0" w:space="0" w:color="auto"/>
            <w:right w:val="none" w:sz="0" w:space="0" w:color="auto"/>
          </w:divBdr>
        </w:div>
        <w:div w:id="1761756842">
          <w:marLeft w:val="0"/>
          <w:marRight w:val="0"/>
          <w:marTop w:val="0"/>
          <w:marBottom w:val="0"/>
          <w:divBdr>
            <w:top w:val="none" w:sz="0" w:space="0" w:color="auto"/>
            <w:left w:val="none" w:sz="0" w:space="0" w:color="auto"/>
            <w:bottom w:val="none" w:sz="0" w:space="0" w:color="auto"/>
            <w:right w:val="none" w:sz="0" w:space="0" w:color="auto"/>
          </w:divBdr>
        </w:div>
        <w:div w:id="1773549224">
          <w:marLeft w:val="0"/>
          <w:marRight w:val="0"/>
          <w:marTop w:val="0"/>
          <w:marBottom w:val="0"/>
          <w:divBdr>
            <w:top w:val="none" w:sz="0" w:space="0" w:color="auto"/>
            <w:left w:val="none" w:sz="0" w:space="0" w:color="auto"/>
            <w:bottom w:val="none" w:sz="0" w:space="0" w:color="auto"/>
            <w:right w:val="none" w:sz="0" w:space="0" w:color="auto"/>
          </w:divBdr>
        </w:div>
        <w:div w:id="1797675982">
          <w:marLeft w:val="0"/>
          <w:marRight w:val="0"/>
          <w:marTop w:val="0"/>
          <w:marBottom w:val="0"/>
          <w:divBdr>
            <w:top w:val="none" w:sz="0" w:space="0" w:color="auto"/>
            <w:left w:val="none" w:sz="0" w:space="0" w:color="auto"/>
            <w:bottom w:val="none" w:sz="0" w:space="0" w:color="auto"/>
            <w:right w:val="none" w:sz="0" w:space="0" w:color="auto"/>
          </w:divBdr>
        </w:div>
        <w:div w:id="1827015054">
          <w:marLeft w:val="0"/>
          <w:marRight w:val="0"/>
          <w:marTop w:val="0"/>
          <w:marBottom w:val="0"/>
          <w:divBdr>
            <w:top w:val="none" w:sz="0" w:space="0" w:color="auto"/>
            <w:left w:val="none" w:sz="0" w:space="0" w:color="auto"/>
            <w:bottom w:val="none" w:sz="0" w:space="0" w:color="auto"/>
            <w:right w:val="none" w:sz="0" w:space="0" w:color="auto"/>
          </w:divBdr>
        </w:div>
        <w:div w:id="1828399562">
          <w:marLeft w:val="0"/>
          <w:marRight w:val="0"/>
          <w:marTop w:val="0"/>
          <w:marBottom w:val="0"/>
          <w:divBdr>
            <w:top w:val="none" w:sz="0" w:space="0" w:color="auto"/>
            <w:left w:val="none" w:sz="0" w:space="0" w:color="auto"/>
            <w:bottom w:val="none" w:sz="0" w:space="0" w:color="auto"/>
            <w:right w:val="none" w:sz="0" w:space="0" w:color="auto"/>
          </w:divBdr>
        </w:div>
        <w:div w:id="1857620262">
          <w:marLeft w:val="0"/>
          <w:marRight w:val="0"/>
          <w:marTop w:val="0"/>
          <w:marBottom w:val="0"/>
          <w:divBdr>
            <w:top w:val="none" w:sz="0" w:space="0" w:color="auto"/>
            <w:left w:val="none" w:sz="0" w:space="0" w:color="auto"/>
            <w:bottom w:val="none" w:sz="0" w:space="0" w:color="auto"/>
            <w:right w:val="none" w:sz="0" w:space="0" w:color="auto"/>
          </w:divBdr>
        </w:div>
        <w:div w:id="1940411888">
          <w:marLeft w:val="0"/>
          <w:marRight w:val="0"/>
          <w:marTop w:val="0"/>
          <w:marBottom w:val="0"/>
          <w:divBdr>
            <w:top w:val="none" w:sz="0" w:space="0" w:color="auto"/>
            <w:left w:val="none" w:sz="0" w:space="0" w:color="auto"/>
            <w:bottom w:val="none" w:sz="0" w:space="0" w:color="auto"/>
            <w:right w:val="none" w:sz="0" w:space="0" w:color="auto"/>
          </w:divBdr>
        </w:div>
        <w:div w:id="1974751112">
          <w:marLeft w:val="0"/>
          <w:marRight w:val="0"/>
          <w:marTop w:val="0"/>
          <w:marBottom w:val="0"/>
          <w:divBdr>
            <w:top w:val="none" w:sz="0" w:space="0" w:color="auto"/>
            <w:left w:val="none" w:sz="0" w:space="0" w:color="auto"/>
            <w:bottom w:val="none" w:sz="0" w:space="0" w:color="auto"/>
            <w:right w:val="none" w:sz="0" w:space="0" w:color="auto"/>
          </w:divBdr>
        </w:div>
        <w:div w:id="2006008688">
          <w:marLeft w:val="0"/>
          <w:marRight w:val="0"/>
          <w:marTop w:val="0"/>
          <w:marBottom w:val="0"/>
          <w:divBdr>
            <w:top w:val="none" w:sz="0" w:space="0" w:color="auto"/>
            <w:left w:val="none" w:sz="0" w:space="0" w:color="auto"/>
            <w:bottom w:val="none" w:sz="0" w:space="0" w:color="auto"/>
            <w:right w:val="none" w:sz="0" w:space="0" w:color="auto"/>
          </w:divBdr>
        </w:div>
        <w:div w:id="2020308243">
          <w:marLeft w:val="0"/>
          <w:marRight w:val="0"/>
          <w:marTop w:val="0"/>
          <w:marBottom w:val="0"/>
          <w:divBdr>
            <w:top w:val="none" w:sz="0" w:space="0" w:color="auto"/>
            <w:left w:val="none" w:sz="0" w:space="0" w:color="auto"/>
            <w:bottom w:val="none" w:sz="0" w:space="0" w:color="auto"/>
            <w:right w:val="none" w:sz="0" w:space="0" w:color="auto"/>
          </w:divBdr>
        </w:div>
        <w:div w:id="2026638885">
          <w:marLeft w:val="0"/>
          <w:marRight w:val="0"/>
          <w:marTop w:val="0"/>
          <w:marBottom w:val="0"/>
          <w:divBdr>
            <w:top w:val="none" w:sz="0" w:space="0" w:color="auto"/>
            <w:left w:val="none" w:sz="0" w:space="0" w:color="auto"/>
            <w:bottom w:val="none" w:sz="0" w:space="0" w:color="auto"/>
            <w:right w:val="none" w:sz="0" w:space="0" w:color="auto"/>
          </w:divBdr>
        </w:div>
        <w:div w:id="2032300188">
          <w:marLeft w:val="0"/>
          <w:marRight w:val="0"/>
          <w:marTop w:val="0"/>
          <w:marBottom w:val="0"/>
          <w:divBdr>
            <w:top w:val="none" w:sz="0" w:space="0" w:color="auto"/>
            <w:left w:val="none" w:sz="0" w:space="0" w:color="auto"/>
            <w:bottom w:val="none" w:sz="0" w:space="0" w:color="auto"/>
            <w:right w:val="none" w:sz="0" w:space="0" w:color="auto"/>
          </w:divBdr>
        </w:div>
        <w:div w:id="2113360455">
          <w:marLeft w:val="0"/>
          <w:marRight w:val="0"/>
          <w:marTop w:val="0"/>
          <w:marBottom w:val="0"/>
          <w:divBdr>
            <w:top w:val="none" w:sz="0" w:space="0" w:color="auto"/>
            <w:left w:val="none" w:sz="0" w:space="0" w:color="auto"/>
            <w:bottom w:val="none" w:sz="0" w:space="0" w:color="auto"/>
            <w:right w:val="none" w:sz="0" w:space="0" w:color="auto"/>
          </w:divBdr>
        </w:div>
        <w:div w:id="2127580861">
          <w:marLeft w:val="0"/>
          <w:marRight w:val="0"/>
          <w:marTop w:val="0"/>
          <w:marBottom w:val="0"/>
          <w:divBdr>
            <w:top w:val="none" w:sz="0" w:space="0" w:color="auto"/>
            <w:left w:val="none" w:sz="0" w:space="0" w:color="auto"/>
            <w:bottom w:val="none" w:sz="0" w:space="0" w:color="auto"/>
            <w:right w:val="none" w:sz="0" w:space="0" w:color="auto"/>
          </w:divBdr>
        </w:div>
      </w:divsChild>
    </w:div>
    <w:div w:id="2022932349">
      <w:bodyDiv w:val="1"/>
      <w:marLeft w:val="0"/>
      <w:marRight w:val="0"/>
      <w:marTop w:val="0"/>
      <w:marBottom w:val="0"/>
      <w:divBdr>
        <w:top w:val="none" w:sz="0" w:space="0" w:color="auto"/>
        <w:left w:val="none" w:sz="0" w:space="0" w:color="auto"/>
        <w:bottom w:val="none" w:sz="0" w:space="0" w:color="auto"/>
        <w:right w:val="none" w:sz="0" w:space="0" w:color="auto"/>
      </w:divBdr>
      <w:divsChild>
        <w:div w:id="2058700441">
          <w:marLeft w:val="0"/>
          <w:marRight w:val="0"/>
          <w:marTop w:val="0"/>
          <w:marBottom w:val="0"/>
          <w:divBdr>
            <w:top w:val="none" w:sz="0" w:space="0" w:color="auto"/>
            <w:left w:val="none" w:sz="0" w:space="0" w:color="auto"/>
            <w:bottom w:val="none" w:sz="0" w:space="0" w:color="auto"/>
            <w:right w:val="none" w:sz="0" w:space="0" w:color="auto"/>
          </w:divBdr>
        </w:div>
        <w:div w:id="2136942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casecetools.com/press-kit"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5.png"/><Relationship Id="rId23" Type="http://schemas.openxmlformats.org/officeDocument/2006/relationships/hyperlink" Target="mailto:eva@copestone.uk.com" TargetMode="External"/><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www.casece.com/" TargetMode="External"/><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C19BB-9C73-463F-BA59-C7E5649B49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F6F034-2E41-42BF-BC32-F20CC82D1A69}">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DA7DC714-75D3-4383-80A7-A16D2D1EC0DE}">
  <ds:schemaRefs>
    <ds:schemaRef ds:uri="http://schemas.openxmlformats.org/package/2006/metadata/core-properties"/>
    <ds:schemaRef ds:uri="http://purl.org/dc/dcmitype/"/>
    <ds:schemaRef ds:uri="http://purl.org/dc/terms/"/>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ee50a320-7cab-480e-8dab-74586aaed348"/>
    <ds:schemaRef ds:uri="ae82bc55-adb9-499f-a89d-8cc34ff9b62e"/>
    <ds:schemaRef ds:uri="http://purl.org/dc/elements/1.1/"/>
  </ds:schemaRefs>
</ds:datastoreItem>
</file>

<file path=customXml/itemProps4.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5.xml><?xml version="1.0" encoding="utf-8"?>
<ds:datastoreItem xmlns:ds="http://schemas.openxmlformats.org/officeDocument/2006/customXml" ds:itemID="{8BD9DBAD-FE36-45B9-A6DA-818111FE0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1319</Words>
  <Characters>7524</Characters>
  <Application>Microsoft Office Word</Application>
  <DocSecurity>4</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2</cp:revision>
  <dcterms:created xsi:type="dcterms:W3CDTF">2021-01-11T13:05:00Z</dcterms:created>
  <dcterms:modified xsi:type="dcterms:W3CDTF">2021-01-11T13:05:00Z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ad4cbb7d-1e5e-478f-a00a-e80f50f06cdf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TO6TY,09/11/2020 16:09:53,GENERAL BUSINESS</vt:lpwstr>
  </property>
</Properties>
</file>